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54EF" w14:textId="10A22B85" w:rsidR="003A3A42" w:rsidRPr="00A305B9" w:rsidRDefault="00C2740B" w:rsidP="006A5658">
      <w:pPr>
        <w:spacing w:after="0"/>
        <w:jc w:val="both"/>
        <w:rPr>
          <w:rFonts w:cs="Times New Roman"/>
        </w:rPr>
      </w:pPr>
      <w:r w:rsidRPr="00A305B9">
        <w:rPr>
          <w:rFonts w:cs="Times New Roman"/>
        </w:rPr>
        <w:t xml:space="preserve">The Bonnet Shores Fire District (BSFD) Annual Meeting </w:t>
      </w:r>
      <w:r w:rsidR="00985173" w:rsidRPr="00A305B9">
        <w:rPr>
          <w:rFonts w:cs="Times New Roman"/>
        </w:rPr>
        <w:t xml:space="preserve">will be held on Monday August 26, </w:t>
      </w:r>
      <w:r w:rsidR="00CF35D0" w:rsidRPr="00A305B9">
        <w:rPr>
          <w:rFonts w:cs="Times New Roman"/>
        </w:rPr>
        <w:t>2024,</w:t>
      </w:r>
      <w:r w:rsidRPr="00A305B9">
        <w:rPr>
          <w:rFonts w:cs="Times New Roman"/>
        </w:rPr>
        <w:t xml:space="preserve"> </w:t>
      </w:r>
      <w:r w:rsidR="003A3A42" w:rsidRPr="00A305B9">
        <w:rPr>
          <w:rFonts w:cs="Times New Roman"/>
        </w:rPr>
        <w:t xml:space="preserve">at 175 Bonnet Point Road at 7:30pm with check in beginning at 5:30pm. The purpose of this meeting is to address the items contained in the agenda provided </w:t>
      </w:r>
      <w:r w:rsidR="006074FD" w:rsidRPr="00A305B9">
        <w:rPr>
          <w:rFonts w:cs="Times New Roman"/>
        </w:rPr>
        <w:t>within.</w:t>
      </w:r>
      <w:r w:rsidRPr="00A305B9">
        <w:rPr>
          <w:rFonts w:cs="Times New Roman"/>
        </w:rPr>
        <w:t xml:space="preserve"> Information regarding the Annual Meeting will be posted at the BSFD Community Center bulletin board and the Little Beach bulletin board and will also be available on the BSFD website at www.bonnetshores.org. </w:t>
      </w:r>
    </w:p>
    <w:p w14:paraId="5AC434B2" w14:textId="37295B80" w:rsidR="002472C1" w:rsidRPr="00A305B9" w:rsidRDefault="002472C1" w:rsidP="002472C1">
      <w:pPr>
        <w:spacing w:after="0"/>
        <w:rPr>
          <w:rFonts w:cs="Times New Roman"/>
        </w:rPr>
      </w:pPr>
    </w:p>
    <w:p w14:paraId="51269EC6" w14:textId="77777777" w:rsidR="006074FD" w:rsidRPr="00A305B9" w:rsidRDefault="006074FD" w:rsidP="006074FD">
      <w:pPr>
        <w:spacing w:after="0"/>
        <w:jc w:val="center"/>
        <w:rPr>
          <w:rFonts w:cs="Times New Roman"/>
          <w:b/>
          <w:bCs/>
          <w:i/>
          <w:iCs/>
          <w:color w:val="C00000"/>
          <w:u w:val="single"/>
        </w:rPr>
      </w:pPr>
      <w:r w:rsidRPr="00A305B9">
        <w:rPr>
          <w:rFonts w:cs="Times New Roman"/>
          <w:b/>
          <w:bCs/>
          <w:i/>
          <w:iCs/>
          <w:color w:val="C00000"/>
          <w:u w:val="single"/>
        </w:rPr>
        <w:t xml:space="preserve">Important Note! </w:t>
      </w:r>
    </w:p>
    <w:p w14:paraId="68E1ED3D" w14:textId="0A0D7B0D" w:rsidR="006074FD" w:rsidRPr="00A305B9" w:rsidRDefault="006074FD" w:rsidP="006074FD">
      <w:pPr>
        <w:spacing w:after="0"/>
        <w:jc w:val="center"/>
        <w:rPr>
          <w:rFonts w:cs="Times New Roman"/>
          <w:b/>
          <w:bCs/>
          <w:i/>
          <w:iCs/>
          <w:color w:val="C00000"/>
        </w:rPr>
      </w:pPr>
      <w:r w:rsidRPr="00A305B9">
        <w:rPr>
          <w:rFonts w:cs="Times New Roman"/>
          <w:b/>
          <w:bCs/>
          <w:i/>
          <w:iCs/>
          <w:color w:val="C00000"/>
        </w:rPr>
        <w:t xml:space="preserve">Pending the outcome of an August 19, 2024 </w:t>
      </w:r>
      <w:r w:rsidR="00A305B9" w:rsidRPr="00A305B9">
        <w:rPr>
          <w:rFonts w:cs="Times New Roman"/>
          <w:b/>
          <w:bCs/>
          <w:i/>
          <w:iCs/>
          <w:color w:val="C00000"/>
        </w:rPr>
        <w:t>hearing for ongoing</w:t>
      </w:r>
      <w:r w:rsidRPr="00A305B9">
        <w:rPr>
          <w:rFonts w:cs="Times New Roman"/>
          <w:b/>
          <w:bCs/>
          <w:i/>
          <w:iCs/>
          <w:color w:val="C00000"/>
        </w:rPr>
        <w:t xml:space="preserve"> litigation, certain aspects of the </w:t>
      </w:r>
    </w:p>
    <w:p w14:paraId="4F8ADD59" w14:textId="441335F8" w:rsidR="006074FD" w:rsidRPr="00A305B9" w:rsidRDefault="006074FD" w:rsidP="006074FD">
      <w:pPr>
        <w:spacing w:after="0"/>
        <w:jc w:val="center"/>
        <w:rPr>
          <w:rFonts w:cs="Times New Roman"/>
          <w:b/>
          <w:bCs/>
          <w:i/>
          <w:iCs/>
          <w:color w:val="C00000"/>
        </w:rPr>
      </w:pPr>
      <w:r w:rsidRPr="00A305B9">
        <w:rPr>
          <w:rFonts w:cs="Times New Roman"/>
          <w:b/>
          <w:bCs/>
          <w:i/>
          <w:iCs/>
          <w:color w:val="C00000"/>
        </w:rPr>
        <w:t>Annual Meeting</w:t>
      </w:r>
      <w:r w:rsidR="00A305B9" w:rsidRPr="00A305B9">
        <w:rPr>
          <w:rFonts w:cs="Times New Roman"/>
          <w:b/>
          <w:bCs/>
          <w:i/>
          <w:iCs/>
          <w:color w:val="C00000"/>
        </w:rPr>
        <w:t xml:space="preserve"> as</w:t>
      </w:r>
      <w:r w:rsidRPr="00A305B9">
        <w:rPr>
          <w:rFonts w:cs="Times New Roman"/>
          <w:b/>
          <w:bCs/>
          <w:i/>
          <w:iCs/>
          <w:color w:val="C00000"/>
        </w:rPr>
        <w:t xml:space="preserve"> described may be subject to change.</w:t>
      </w:r>
    </w:p>
    <w:p w14:paraId="23B2F216" w14:textId="77777777" w:rsidR="002472C1" w:rsidRPr="00A305B9" w:rsidRDefault="002472C1" w:rsidP="002472C1">
      <w:pPr>
        <w:spacing w:after="0"/>
      </w:pPr>
    </w:p>
    <w:p w14:paraId="039ED601" w14:textId="22CEB650" w:rsidR="002472C1" w:rsidRPr="00A305B9" w:rsidRDefault="002472C1" w:rsidP="002472C1">
      <w:pPr>
        <w:spacing w:after="0"/>
        <w:jc w:val="center"/>
        <w:rPr>
          <w:b/>
          <w:bCs/>
          <w:u w:val="single"/>
        </w:rPr>
      </w:pPr>
      <w:r w:rsidRPr="00A305B9">
        <w:rPr>
          <w:b/>
          <w:bCs/>
          <w:u w:val="single"/>
        </w:rPr>
        <w:t xml:space="preserve">Know Before </w:t>
      </w:r>
      <w:r w:rsidRPr="00A305B9">
        <w:rPr>
          <w:b/>
          <w:bCs/>
          <w:sz w:val="28"/>
          <w:szCs w:val="28"/>
          <w:u w:val="single"/>
        </w:rPr>
        <w:t>You</w:t>
      </w:r>
      <w:r w:rsidRPr="00A305B9">
        <w:rPr>
          <w:b/>
          <w:bCs/>
          <w:u w:val="single"/>
        </w:rPr>
        <w:t xml:space="preserve"> Go</w:t>
      </w:r>
    </w:p>
    <w:p w14:paraId="1B4C3598" w14:textId="04A35E27" w:rsidR="002472C1" w:rsidRPr="00A305B9" w:rsidRDefault="002472C1" w:rsidP="002472C1">
      <w:pPr>
        <w:pStyle w:val="ListParagraph"/>
        <w:numPr>
          <w:ilvl w:val="0"/>
          <w:numId w:val="3"/>
        </w:numPr>
        <w:spacing w:after="0"/>
      </w:pPr>
      <w:r w:rsidRPr="00A305B9">
        <w:t>The check in process for the Annual Meeting begins at 5:30pm.</w:t>
      </w:r>
    </w:p>
    <w:p w14:paraId="7DFE47B8" w14:textId="353D50BE" w:rsidR="003A3A42" w:rsidRPr="00A305B9" w:rsidRDefault="003A3A42" w:rsidP="00A305B9">
      <w:pPr>
        <w:pStyle w:val="ListParagraph"/>
        <w:numPr>
          <w:ilvl w:val="0"/>
          <w:numId w:val="3"/>
        </w:numPr>
        <w:spacing w:after="0"/>
      </w:pPr>
      <w:r w:rsidRPr="00A305B9">
        <w:t xml:space="preserve">Handicap parking is </w:t>
      </w:r>
      <w:r w:rsidR="00CF35D0" w:rsidRPr="00A305B9">
        <w:t>available,</w:t>
      </w:r>
      <w:r w:rsidR="00A305B9" w:rsidRPr="00A305B9">
        <w:t xml:space="preserve"> and a</w:t>
      </w:r>
      <w:r w:rsidRPr="00A305B9">
        <w:t>ll areas are fully ADA compliant</w:t>
      </w:r>
      <w:r w:rsidR="00CF35D0">
        <w:t>.</w:t>
      </w:r>
    </w:p>
    <w:p w14:paraId="49995ACD" w14:textId="488CAB34" w:rsidR="003A3A42" w:rsidRPr="00A305B9" w:rsidRDefault="003A3A42" w:rsidP="002472C1">
      <w:pPr>
        <w:pStyle w:val="ListParagraph"/>
        <w:numPr>
          <w:ilvl w:val="0"/>
          <w:numId w:val="3"/>
        </w:numPr>
        <w:spacing w:after="0"/>
      </w:pPr>
      <w:r w:rsidRPr="00A305B9">
        <w:t>Individuals requesting interpreter services for the hearing impaired must contact the Fire District Manager at least three (3) business days before the Annual Meeting date.</w:t>
      </w:r>
    </w:p>
    <w:p w14:paraId="19C35035" w14:textId="77777777" w:rsidR="003A3A42" w:rsidRPr="00A305B9" w:rsidRDefault="003A3A42" w:rsidP="003A3A42">
      <w:pPr>
        <w:pStyle w:val="ListParagraph"/>
        <w:numPr>
          <w:ilvl w:val="0"/>
          <w:numId w:val="3"/>
        </w:numPr>
        <w:spacing w:after="0"/>
      </w:pPr>
      <w:r w:rsidRPr="00A305B9">
        <w:t>All persons requesting a ballot to vote must present valid identification at check in, and the voter’s name must appear on the verified voter list.</w:t>
      </w:r>
    </w:p>
    <w:p w14:paraId="28B74448" w14:textId="0BA0B368" w:rsidR="003A3A42" w:rsidRPr="00A305B9" w:rsidRDefault="003A3A42" w:rsidP="003A3A42">
      <w:pPr>
        <w:pStyle w:val="ListParagraph"/>
        <w:numPr>
          <w:ilvl w:val="0"/>
          <w:numId w:val="3"/>
        </w:numPr>
        <w:spacing w:after="0"/>
      </w:pPr>
      <w:r w:rsidRPr="00A305B9">
        <w:t>Item eight</w:t>
      </w:r>
      <w:r w:rsidR="00CF35D0">
        <w:t xml:space="preserve"> </w:t>
      </w:r>
      <w:r w:rsidRPr="00A305B9">
        <w:t xml:space="preserve">(8) on the </w:t>
      </w:r>
      <w:r w:rsidR="00CF35D0" w:rsidRPr="00A305B9">
        <w:t>agenda</w:t>
      </w:r>
      <w:r w:rsidRPr="00A305B9">
        <w:t xml:space="preserve"> is the ratification of the 2021 Annual Meeting Minutes. A draft of these minutes will be available at </w:t>
      </w:r>
      <w:hyperlink r:id="rId8" w:history="1">
        <w:r w:rsidRPr="00A305B9">
          <w:rPr>
            <w:rStyle w:val="Hyperlink"/>
          </w:rPr>
          <w:t>www.bonnetshores.org</w:t>
        </w:r>
      </w:hyperlink>
      <w:r w:rsidRPr="00A305B9">
        <w:t xml:space="preserve"> available for all to review prior to the meeting.</w:t>
      </w:r>
    </w:p>
    <w:p w14:paraId="1150D809" w14:textId="64242D3D" w:rsidR="002472C1" w:rsidRPr="00A305B9" w:rsidRDefault="002472C1" w:rsidP="002472C1">
      <w:pPr>
        <w:pStyle w:val="ListParagraph"/>
        <w:numPr>
          <w:ilvl w:val="0"/>
          <w:numId w:val="3"/>
        </w:numPr>
        <w:spacing w:after="0"/>
      </w:pPr>
      <w:r w:rsidRPr="00A305B9">
        <w:rPr>
          <w:b/>
          <w:bCs/>
        </w:rPr>
        <w:t xml:space="preserve">Voting by Proxy: </w:t>
      </w:r>
      <w:r w:rsidRPr="00A305B9">
        <w:t xml:space="preserve">Taxpayers wishing to vote by proxy may obtain a Proxy Form on the website (www.bonnetshores.org), or at the BSFD community center. The proxy form must be filled out and notarized IN ADVANCE before entering the voter check in line and must be hand delivered by the named proxy/ co-owner of the property on the night of the election prior to the start of the 7:30 meeting. The names of both the guarantor and the proxy must appear on the voter list for the ballot to be issued. </w:t>
      </w:r>
    </w:p>
    <w:p w14:paraId="657C94EE" w14:textId="77777777" w:rsidR="002472C1" w:rsidRDefault="002472C1" w:rsidP="002472C1">
      <w:pPr>
        <w:pBdr>
          <w:bottom w:val="single" w:sz="12" w:space="1" w:color="auto"/>
        </w:pBdr>
        <w:spacing w:after="0"/>
        <w:jc w:val="center"/>
      </w:pPr>
      <w:r w:rsidRPr="00A305B9">
        <w:t>NO EXCEPTIONS WILL BE MADE.</w:t>
      </w:r>
    </w:p>
    <w:p w14:paraId="4825D3B7" w14:textId="77777777" w:rsidR="00CF35D0" w:rsidRPr="00A305B9" w:rsidRDefault="00CF35D0" w:rsidP="002472C1">
      <w:pPr>
        <w:pBdr>
          <w:bottom w:val="single" w:sz="12" w:space="1" w:color="auto"/>
        </w:pBdr>
        <w:spacing w:after="0"/>
        <w:jc w:val="center"/>
      </w:pPr>
    </w:p>
    <w:p w14:paraId="7CD5BB8A" w14:textId="77777777" w:rsidR="00CF35D0" w:rsidRPr="00A305B9" w:rsidRDefault="00CF35D0" w:rsidP="00CF35D0">
      <w:pPr>
        <w:spacing w:after="0"/>
      </w:pPr>
    </w:p>
    <w:p w14:paraId="696DED56" w14:textId="77777777" w:rsidR="006074FD" w:rsidRDefault="006074FD" w:rsidP="006074FD">
      <w:pPr>
        <w:pBdr>
          <w:bottom w:val="single" w:sz="12" w:space="1" w:color="auto"/>
        </w:pBdr>
        <w:spacing w:after="0"/>
        <w:rPr>
          <w:rFonts w:ascii="Amasis MT Pro" w:hAnsi="Amasis MT Pro" w:cs="Times New Roman"/>
        </w:rPr>
      </w:pPr>
      <w:r w:rsidRPr="00A305B9">
        <w:rPr>
          <w:rFonts w:ascii="Amasis MT Pro" w:hAnsi="Amasis MT Pro" w:cs="Times New Roman"/>
        </w:rPr>
        <w:t xml:space="preserve">The fire district makes every effort to connect with the community, particularly through e-mail. If you wish to be added to the e-mail list, please visit </w:t>
      </w:r>
      <w:hyperlink r:id="rId9" w:history="1">
        <w:r w:rsidRPr="00A305B9">
          <w:rPr>
            <w:rStyle w:val="Hyperlink"/>
            <w:rFonts w:ascii="Amasis MT Pro" w:hAnsi="Amasis MT Pro" w:cs="Times New Roman"/>
          </w:rPr>
          <w:t>www.bonnetshores.org</w:t>
        </w:r>
      </w:hyperlink>
      <w:r w:rsidRPr="00A305B9">
        <w:rPr>
          <w:rFonts w:ascii="Amasis MT Pro" w:hAnsi="Amasis MT Pro" w:cs="Times New Roman"/>
        </w:rPr>
        <w:t xml:space="preserve"> and subscribe with the E-Mail Communication Sign Up button. Please be sure to add the address District.Manager@bonnetshores.org to your contacts to ensure delivery. If you think you have registered previously but are not receiving e-mails, contact the District Manager bonnetmgr@gmail.com and your information will be verified.</w:t>
      </w:r>
    </w:p>
    <w:p w14:paraId="1FC97A3A" w14:textId="77777777" w:rsidR="00CF35D0" w:rsidRDefault="00CF35D0" w:rsidP="006074FD">
      <w:pPr>
        <w:pBdr>
          <w:bottom w:val="single" w:sz="12" w:space="1" w:color="auto"/>
        </w:pBdr>
        <w:spacing w:after="0"/>
        <w:rPr>
          <w:rFonts w:ascii="Amasis MT Pro" w:hAnsi="Amasis MT Pro" w:cs="Times New Roman"/>
        </w:rPr>
      </w:pPr>
    </w:p>
    <w:p w14:paraId="2E5D2604" w14:textId="76483427" w:rsidR="00841E75" w:rsidRPr="00A305B9" w:rsidRDefault="00841E75" w:rsidP="00CF35D0">
      <w:pPr>
        <w:spacing w:after="0"/>
        <w:jc w:val="center"/>
        <w:rPr>
          <w:b/>
          <w:bCs/>
          <w:u w:val="single"/>
        </w:rPr>
      </w:pPr>
      <w:r w:rsidRPr="00A305B9">
        <w:rPr>
          <w:b/>
          <w:bCs/>
          <w:u w:val="single"/>
        </w:rPr>
        <w:t>BONNET SHORES FIRE DISTRICT 2024 ANNUAL MEETING AGENDA</w:t>
      </w:r>
    </w:p>
    <w:p w14:paraId="4FB9DE5F" w14:textId="77777777" w:rsidR="00A305B9" w:rsidRPr="00A305B9" w:rsidRDefault="00A305B9" w:rsidP="00A305B9">
      <w:pPr>
        <w:spacing w:after="0"/>
        <w:jc w:val="center"/>
        <w:rPr>
          <w:b/>
          <w:bCs/>
          <w:u w:val="single"/>
        </w:rPr>
      </w:pPr>
    </w:p>
    <w:p w14:paraId="35F9EF72" w14:textId="77777777" w:rsidR="00841E75" w:rsidRPr="00A305B9" w:rsidRDefault="00841E75" w:rsidP="00841E75">
      <w:pPr>
        <w:spacing w:after="0"/>
        <w:rPr>
          <w:b/>
          <w:bCs/>
        </w:rPr>
      </w:pPr>
      <w:r w:rsidRPr="00A305B9">
        <w:rPr>
          <w:b/>
          <w:bCs/>
        </w:rPr>
        <w:t>Monday August 26, 2024, at 7:30pm - Voter Check-In Begins at 5:30pm</w:t>
      </w:r>
    </w:p>
    <w:p w14:paraId="5063B79D" w14:textId="77777777" w:rsidR="00841E75" w:rsidRPr="00A305B9" w:rsidRDefault="00841E75" w:rsidP="00841E75">
      <w:pPr>
        <w:spacing w:after="0"/>
        <w:rPr>
          <w:b/>
          <w:bCs/>
        </w:rPr>
      </w:pPr>
      <w:r w:rsidRPr="00A305B9">
        <w:rPr>
          <w:b/>
          <w:bCs/>
        </w:rPr>
        <w:t>Bonnet Shores Beach Club</w:t>
      </w:r>
    </w:p>
    <w:p w14:paraId="706C57E3" w14:textId="56628AFD" w:rsidR="00841E75" w:rsidRDefault="00841E75" w:rsidP="00841E75">
      <w:pPr>
        <w:spacing w:after="0"/>
        <w:rPr>
          <w:b/>
          <w:bCs/>
        </w:rPr>
      </w:pPr>
      <w:r w:rsidRPr="00A305B9">
        <w:rPr>
          <w:b/>
          <w:bCs/>
        </w:rPr>
        <w:t>175 Bonnet Point Rd. Narragansett, Rhode Island 02882</w:t>
      </w:r>
    </w:p>
    <w:p w14:paraId="0BCD4C91" w14:textId="77777777" w:rsidR="00A305B9" w:rsidRPr="00A305B9" w:rsidRDefault="00A305B9" w:rsidP="00841E75">
      <w:pPr>
        <w:spacing w:after="0"/>
        <w:rPr>
          <w:b/>
          <w:bCs/>
        </w:rPr>
      </w:pPr>
    </w:p>
    <w:p w14:paraId="23025270" w14:textId="00DD6227" w:rsidR="00841E75" w:rsidRPr="00A305B9" w:rsidRDefault="00841E75" w:rsidP="00841E75">
      <w:pPr>
        <w:pStyle w:val="ListParagraph"/>
        <w:numPr>
          <w:ilvl w:val="0"/>
          <w:numId w:val="1"/>
        </w:numPr>
        <w:spacing w:after="0"/>
        <w:rPr>
          <w:rFonts w:ascii="Times New Roman" w:hAnsi="Times New Roman" w:cs="Times New Roman"/>
        </w:rPr>
      </w:pPr>
      <w:r w:rsidRPr="00A305B9">
        <w:rPr>
          <w:rFonts w:ascii="Times New Roman" w:hAnsi="Times New Roman" w:cs="Times New Roman"/>
        </w:rPr>
        <w:t>Call to Order by District Moderator</w:t>
      </w:r>
    </w:p>
    <w:p w14:paraId="2B215214" w14:textId="095F741F" w:rsidR="00841E75" w:rsidRPr="00A305B9" w:rsidRDefault="00841E75" w:rsidP="00841E75">
      <w:pPr>
        <w:pStyle w:val="ListParagraph"/>
        <w:numPr>
          <w:ilvl w:val="1"/>
          <w:numId w:val="1"/>
        </w:numPr>
        <w:spacing w:after="0"/>
        <w:rPr>
          <w:rFonts w:ascii="Times New Roman" w:hAnsi="Times New Roman" w:cs="Times New Roman"/>
        </w:rPr>
      </w:pPr>
      <w:r w:rsidRPr="00A305B9">
        <w:rPr>
          <w:rFonts w:ascii="Times New Roman" w:hAnsi="Times New Roman" w:cs="Times New Roman"/>
        </w:rPr>
        <w:t>Pledge of Allegiance</w:t>
      </w:r>
    </w:p>
    <w:p w14:paraId="3856965E" w14:textId="7F59A36B" w:rsidR="00841E75" w:rsidRPr="00A305B9" w:rsidRDefault="00841E75" w:rsidP="00841E75">
      <w:pPr>
        <w:pStyle w:val="ListParagraph"/>
        <w:numPr>
          <w:ilvl w:val="1"/>
          <w:numId w:val="1"/>
        </w:numPr>
        <w:spacing w:after="0"/>
        <w:rPr>
          <w:rFonts w:ascii="Times New Roman" w:hAnsi="Times New Roman" w:cs="Times New Roman"/>
        </w:rPr>
      </w:pPr>
      <w:r w:rsidRPr="00A305B9">
        <w:rPr>
          <w:rFonts w:ascii="Times New Roman" w:hAnsi="Times New Roman" w:cs="Times New Roman"/>
        </w:rPr>
        <w:t xml:space="preserve">Reflection on </w:t>
      </w:r>
      <w:r w:rsidR="00C2740B" w:rsidRPr="00A305B9">
        <w:rPr>
          <w:rFonts w:ascii="Times New Roman" w:hAnsi="Times New Roman" w:cs="Times New Roman"/>
        </w:rPr>
        <w:t>d</w:t>
      </w:r>
      <w:r w:rsidRPr="00A305B9">
        <w:rPr>
          <w:rFonts w:ascii="Times New Roman" w:hAnsi="Times New Roman" w:cs="Times New Roman"/>
        </w:rPr>
        <w:t xml:space="preserve">eceased </w:t>
      </w:r>
      <w:r w:rsidR="00C2740B" w:rsidRPr="00A305B9">
        <w:rPr>
          <w:rFonts w:ascii="Times New Roman" w:hAnsi="Times New Roman" w:cs="Times New Roman"/>
        </w:rPr>
        <w:t>m</w:t>
      </w:r>
      <w:r w:rsidRPr="00A305B9">
        <w:rPr>
          <w:rFonts w:ascii="Times New Roman" w:hAnsi="Times New Roman" w:cs="Times New Roman"/>
        </w:rPr>
        <w:t>embers of the Fire District</w:t>
      </w:r>
    </w:p>
    <w:p w14:paraId="6CD36A77" w14:textId="58D3C66E" w:rsidR="00841E75" w:rsidRPr="00A305B9" w:rsidRDefault="00841E75" w:rsidP="00841E75">
      <w:pPr>
        <w:pStyle w:val="ListParagraph"/>
        <w:numPr>
          <w:ilvl w:val="0"/>
          <w:numId w:val="1"/>
        </w:numPr>
        <w:spacing w:after="0"/>
        <w:rPr>
          <w:rFonts w:ascii="Times New Roman" w:hAnsi="Times New Roman" w:cs="Times New Roman"/>
        </w:rPr>
      </w:pPr>
      <w:r w:rsidRPr="00A305B9">
        <w:rPr>
          <w:rFonts w:ascii="Times New Roman" w:hAnsi="Times New Roman" w:cs="Times New Roman"/>
        </w:rPr>
        <w:t xml:space="preserve">Proper </w:t>
      </w:r>
      <w:r w:rsidR="00C2740B" w:rsidRPr="00A305B9">
        <w:rPr>
          <w:rFonts w:ascii="Times New Roman" w:hAnsi="Times New Roman" w:cs="Times New Roman"/>
        </w:rPr>
        <w:t>n</w:t>
      </w:r>
      <w:r w:rsidRPr="00A305B9">
        <w:rPr>
          <w:rFonts w:ascii="Times New Roman" w:hAnsi="Times New Roman" w:cs="Times New Roman"/>
        </w:rPr>
        <w:t xml:space="preserve">otice and </w:t>
      </w:r>
      <w:r w:rsidR="00C2740B" w:rsidRPr="00A305B9">
        <w:rPr>
          <w:rFonts w:ascii="Times New Roman" w:hAnsi="Times New Roman" w:cs="Times New Roman"/>
        </w:rPr>
        <w:t>q</w:t>
      </w:r>
      <w:r w:rsidRPr="00A305B9">
        <w:rPr>
          <w:rFonts w:ascii="Times New Roman" w:hAnsi="Times New Roman" w:cs="Times New Roman"/>
        </w:rPr>
        <w:t xml:space="preserve">uorum </w:t>
      </w:r>
      <w:r w:rsidR="00C2740B" w:rsidRPr="00A305B9">
        <w:rPr>
          <w:rFonts w:ascii="Times New Roman" w:hAnsi="Times New Roman" w:cs="Times New Roman"/>
        </w:rPr>
        <w:t>a</w:t>
      </w:r>
      <w:r w:rsidRPr="00A305B9">
        <w:rPr>
          <w:rFonts w:ascii="Times New Roman" w:hAnsi="Times New Roman" w:cs="Times New Roman"/>
        </w:rPr>
        <w:t>ttested to by the Clerk</w:t>
      </w:r>
    </w:p>
    <w:p w14:paraId="05A83AAA" w14:textId="7FBE283C" w:rsidR="00841E75" w:rsidRPr="00A305B9" w:rsidRDefault="00841E75" w:rsidP="00841E75">
      <w:pPr>
        <w:pStyle w:val="ListParagraph"/>
        <w:numPr>
          <w:ilvl w:val="0"/>
          <w:numId w:val="1"/>
        </w:numPr>
        <w:spacing w:after="0"/>
        <w:rPr>
          <w:rFonts w:ascii="Times New Roman" w:hAnsi="Times New Roman" w:cs="Times New Roman"/>
        </w:rPr>
      </w:pPr>
      <w:r w:rsidRPr="00A305B9">
        <w:rPr>
          <w:rFonts w:ascii="Times New Roman" w:hAnsi="Times New Roman" w:cs="Times New Roman"/>
        </w:rPr>
        <w:t>Report of Nominating Committee</w:t>
      </w:r>
    </w:p>
    <w:p w14:paraId="21DF40BC" w14:textId="53E24C2B" w:rsidR="00841E75" w:rsidRPr="00A305B9" w:rsidRDefault="00841E75" w:rsidP="00841E75">
      <w:pPr>
        <w:pStyle w:val="ListParagraph"/>
        <w:numPr>
          <w:ilvl w:val="1"/>
          <w:numId w:val="1"/>
        </w:numPr>
        <w:spacing w:after="0"/>
        <w:rPr>
          <w:rFonts w:ascii="Times New Roman" w:hAnsi="Times New Roman" w:cs="Times New Roman"/>
        </w:rPr>
      </w:pPr>
      <w:r w:rsidRPr="00A305B9">
        <w:rPr>
          <w:rFonts w:ascii="Times New Roman" w:hAnsi="Times New Roman" w:cs="Times New Roman"/>
        </w:rPr>
        <w:t>Council Candidates</w:t>
      </w:r>
    </w:p>
    <w:p w14:paraId="0CC32FE3" w14:textId="6567F80F" w:rsidR="00841E75" w:rsidRPr="00A305B9" w:rsidRDefault="00841E75" w:rsidP="00841E75">
      <w:pPr>
        <w:pStyle w:val="ListParagraph"/>
        <w:numPr>
          <w:ilvl w:val="1"/>
          <w:numId w:val="1"/>
        </w:numPr>
        <w:spacing w:after="0"/>
        <w:rPr>
          <w:rFonts w:ascii="Times New Roman" w:hAnsi="Times New Roman" w:cs="Times New Roman"/>
        </w:rPr>
      </w:pPr>
      <w:r w:rsidRPr="00A305B9">
        <w:rPr>
          <w:rFonts w:ascii="Times New Roman" w:hAnsi="Times New Roman" w:cs="Times New Roman"/>
        </w:rPr>
        <w:t>Land Trust Candidates</w:t>
      </w:r>
    </w:p>
    <w:p w14:paraId="3710C4CC" w14:textId="327F8DBA" w:rsidR="00841E75" w:rsidRPr="00A305B9" w:rsidRDefault="00841E75" w:rsidP="00841E75">
      <w:pPr>
        <w:pStyle w:val="ListParagraph"/>
        <w:numPr>
          <w:ilvl w:val="1"/>
          <w:numId w:val="1"/>
        </w:numPr>
        <w:spacing w:after="0"/>
        <w:rPr>
          <w:rFonts w:ascii="Times New Roman" w:hAnsi="Times New Roman" w:cs="Times New Roman"/>
        </w:rPr>
      </w:pPr>
      <w:r w:rsidRPr="00A305B9">
        <w:rPr>
          <w:rFonts w:ascii="Times New Roman" w:hAnsi="Times New Roman" w:cs="Times New Roman"/>
        </w:rPr>
        <w:t>Other Candidates for Fire District Officers</w:t>
      </w:r>
    </w:p>
    <w:p w14:paraId="195A9BD4" w14:textId="5807FB64" w:rsidR="00841E75" w:rsidRPr="00A305B9" w:rsidRDefault="00841E75" w:rsidP="00841E75">
      <w:pPr>
        <w:pStyle w:val="ListParagraph"/>
        <w:numPr>
          <w:ilvl w:val="1"/>
          <w:numId w:val="1"/>
        </w:numPr>
        <w:spacing w:after="0"/>
        <w:rPr>
          <w:rFonts w:ascii="Times New Roman" w:hAnsi="Times New Roman" w:cs="Times New Roman"/>
        </w:rPr>
      </w:pPr>
      <w:r w:rsidRPr="00A305B9">
        <w:rPr>
          <w:rFonts w:ascii="Times New Roman" w:hAnsi="Times New Roman" w:cs="Times New Roman"/>
        </w:rPr>
        <w:t>Nominations from the floor</w:t>
      </w:r>
    </w:p>
    <w:p w14:paraId="4418E610" w14:textId="0291F2CA" w:rsidR="00841E75" w:rsidRPr="00A305B9" w:rsidRDefault="00841E75" w:rsidP="00841E75">
      <w:pPr>
        <w:pStyle w:val="ListParagraph"/>
        <w:numPr>
          <w:ilvl w:val="1"/>
          <w:numId w:val="1"/>
        </w:numPr>
        <w:spacing w:after="0"/>
        <w:rPr>
          <w:rFonts w:ascii="Times New Roman" w:hAnsi="Times New Roman" w:cs="Times New Roman"/>
        </w:rPr>
      </w:pPr>
      <w:r w:rsidRPr="00A305B9">
        <w:rPr>
          <w:rFonts w:ascii="Times New Roman" w:hAnsi="Times New Roman" w:cs="Times New Roman"/>
        </w:rPr>
        <w:t>Remarks by Candidates</w:t>
      </w:r>
    </w:p>
    <w:p w14:paraId="0A3EC9AF" w14:textId="5A4FDB0C" w:rsidR="00841E75" w:rsidRPr="00A305B9" w:rsidRDefault="00841E75" w:rsidP="00841E75">
      <w:pPr>
        <w:pStyle w:val="ListParagraph"/>
        <w:numPr>
          <w:ilvl w:val="0"/>
          <w:numId w:val="1"/>
        </w:numPr>
        <w:spacing w:after="0"/>
        <w:rPr>
          <w:rFonts w:ascii="Times New Roman" w:hAnsi="Times New Roman" w:cs="Times New Roman"/>
        </w:rPr>
      </w:pPr>
      <w:r w:rsidRPr="00A305B9">
        <w:rPr>
          <w:rFonts w:ascii="Times New Roman" w:hAnsi="Times New Roman" w:cs="Times New Roman"/>
        </w:rPr>
        <w:t xml:space="preserve">Nomination of </w:t>
      </w:r>
      <w:r w:rsidR="00C2740B" w:rsidRPr="00A305B9">
        <w:rPr>
          <w:rFonts w:ascii="Times New Roman" w:hAnsi="Times New Roman" w:cs="Times New Roman"/>
        </w:rPr>
        <w:t>t</w:t>
      </w:r>
      <w:r w:rsidRPr="00A305B9">
        <w:rPr>
          <w:rFonts w:ascii="Times New Roman" w:hAnsi="Times New Roman" w:cs="Times New Roman"/>
        </w:rPr>
        <w:t>axpayers to serve on Nominating Committee</w:t>
      </w:r>
    </w:p>
    <w:p w14:paraId="25CBF832" w14:textId="5DA6601F" w:rsidR="00841E75" w:rsidRPr="00A305B9" w:rsidRDefault="00841E75" w:rsidP="00841E75">
      <w:pPr>
        <w:pStyle w:val="ListParagraph"/>
        <w:numPr>
          <w:ilvl w:val="0"/>
          <w:numId w:val="1"/>
        </w:numPr>
        <w:spacing w:after="0"/>
        <w:rPr>
          <w:rFonts w:ascii="Times New Roman" w:hAnsi="Times New Roman" w:cs="Times New Roman"/>
        </w:rPr>
      </w:pPr>
      <w:r w:rsidRPr="00A305B9">
        <w:rPr>
          <w:rFonts w:ascii="Times New Roman" w:hAnsi="Times New Roman" w:cs="Times New Roman"/>
        </w:rPr>
        <w:t xml:space="preserve">VOTE BY BALLOT for District Officers and Nominating Committee </w:t>
      </w:r>
      <w:r w:rsidR="00C2740B" w:rsidRPr="00A305B9">
        <w:rPr>
          <w:rFonts w:ascii="Times New Roman" w:hAnsi="Times New Roman" w:cs="Times New Roman"/>
        </w:rPr>
        <w:t>m</w:t>
      </w:r>
      <w:r w:rsidRPr="00A305B9">
        <w:rPr>
          <w:rFonts w:ascii="Times New Roman" w:hAnsi="Times New Roman" w:cs="Times New Roman"/>
        </w:rPr>
        <w:t>embers</w:t>
      </w:r>
    </w:p>
    <w:p w14:paraId="3FEA1D1E" w14:textId="74FEBF61" w:rsidR="00841E75" w:rsidRPr="00A305B9" w:rsidRDefault="00841E75" w:rsidP="00841E75">
      <w:pPr>
        <w:pStyle w:val="ListParagraph"/>
        <w:numPr>
          <w:ilvl w:val="0"/>
          <w:numId w:val="1"/>
        </w:numPr>
        <w:spacing w:after="0"/>
        <w:rPr>
          <w:rFonts w:ascii="Times New Roman" w:hAnsi="Times New Roman" w:cs="Times New Roman"/>
        </w:rPr>
      </w:pPr>
      <w:r w:rsidRPr="00A305B9">
        <w:rPr>
          <w:rFonts w:ascii="Times New Roman" w:hAnsi="Times New Roman" w:cs="Times New Roman"/>
        </w:rPr>
        <w:t>Vote to Approve BSFD Land Trust Allocation of $7,000.00, pursuant to Section Four of the BSFD Land Trust Charter</w:t>
      </w:r>
    </w:p>
    <w:p w14:paraId="29DD2292" w14:textId="79E08C46" w:rsidR="00841E75" w:rsidRPr="00A305B9" w:rsidRDefault="00841E75" w:rsidP="00841E75">
      <w:pPr>
        <w:pStyle w:val="ListParagraph"/>
        <w:numPr>
          <w:ilvl w:val="0"/>
          <w:numId w:val="1"/>
        </w:numPr>
        <w:spacing w:after="0"/>
        <w:rPr>
          <w:rFonts w:ascii="Times New Roman" w:hAnsi="Times New Roman" w:cs="Times New Roman"/>
        </w:rPr>
      </w:pPr>
      <w:r w:rsidRPr="00A305B9">
        <w:rPr>
          <w:rFonts w:ascii="Times New Roman" w:hAnsi="Times New Roman" w:cs="Times New Roman"/>
        </w:rPr>
        <w:t>Vote to Approve Rates of Compensation for the following elected officials: (1) Tax Collector, (2) Clerk and (3) Treasurer, pursuant to the BSFD By-Laws</w:t>
      </w:r>
    </w:p>
    <w:p w14:paraId="2384055F" w14:textId="11E155E4" w:rsidR="00841E75" w:rsidRPr="00A305B9" w:rsidRDefault="00841E75" w:rsidP="00841E75">
      <w:pPr>
        <w:pStyle w:val="ListParagraph"/>
        <w:numPr>
          <w:ilvl w:val="0"/>
          <w:numId w:val="1"/>
        </w:numPr>
        <w:spacing w:after="0"/>
        <w:rPr>
          <w:rFonts w:ascii="Times New Roman" w:hAnsi="Times New Roman" w:cs="Times New Roman"/>
        </w:rPr>
      </w:pPr>
      <w:r w:rsidRPr="00A305B9">
        <w:rPr>
          <w:rFonts w:ascii="Times New Roman" w:hAnsi="Times New Roman" w:cs="Times New Roman"/>
        </w:rPr>
        <w:t>Ratification of the 2021 Annual Meeting Minutes</w:t>
      </w:r>
    </w:p>
    <w:p w14:paraId="1ACEC82F" w14:textId="27CCAF10" w:rsidR="00841E75" w:rsidRPr="00A305B9" w:rsidRDefault="00841E75" w:rsidP="00841E75">
      <w:pPr>
        <w:pStyle w:val="ListParagraph"/>
        <w:numPr>
          <w:ilvl w:val="0"/>
          <w:numId w:val="1"/>
        </w:numPr>
        <w:spacing w:after="0"/>
        <w:rPr>
          <w:rFonts w:ascii="Times New Roman" w:hAnsi="Times New Roman" w:cs="Times New Roman"/>
        </w:rPr>
      </w:pPr>
      <w:r w:rsidRPr="00A305B9">
        <w:rPr>
          <w:rFonts w:ascii="Times New Roman" w:hAnsi="Times New Roman" w:cs="Times New Roman"/>
        </w:rPr>
        <w:t>Report of the Tax Collector</w:t>
      </w:r>
    </w:p>
    <w:p w14:paraId="09E26F2C" w14:textId="3126F96E" w:rsidR="00841E75" w:rsidRPr="00A305B9" w:rsidRDefault="00841E75" w:rsidP="00841E75">
      <w:pPr>
        <w:pStyle w:val="ListParagraph"/>
        <w:numPr>
          <w:ilvl w:val="0"/>
          <w:numId w:val="1"/>
        </w:numPr>
        <w:spacing w:after="0"/>
        <w:rPr>
          <w:rFonts w:ascii="Times New Roman" w:hAnsi="Times New Roman" w:cs="Times New Roman"/>
        </w:rPr>
      </w:pPr>
      <w:r w:rsidRPr="00A305B9">
        <w:rPr>
          <w:rFonts w:ascii="Times New Roman" w:hAnsi="Times New Roman" w:cs="Times New Roman"/>
        </w:rPr>
        <w:t>Report of the Treasurer</w:t>
      </w:r>
    </w:p>
    <w:p w14:paraId="4ECF9205" w14:textId="1D09DA1E" w:rsidR="00841E75" w:rsidRPr="00A305B9" w:rsidRDefault="00841E75" w:rsidP="00841E75">
      <w:pPr>
        <w:pStyle w:val="ListParagraph"/>
        <w:numPr>
          <w:ilvl w:val="0"/>
          <w:numId w:val="1"/>
        </w:numPr>
        <w:spacing w:after="0"/>
        <w:rPr>
          <w:rFonts w:ascii="Times New Roman" w:hAnsi="Times New Roman" w:cs="Times New Roman"/>
        </w:rPr>
      </w:pPr>
      <w:r w:rsidRPr="00A305B9">
        <w:rPr>
          <w:rFonts w:ascii="Times New Roman" w:hAnsi="Times New Roman" w:cs="Times New Roman"/>
        </w:rPr>
        <w:t>State of the District, by District Council Chair</w:t>
      </w:r>
    </w:p>
    <w:p w14:paraId="0C21BC03" w14:textId="3C97B553" w:rsidR="00841E75" w:rsidRPr="00A305B9" w:rsidRDefault="00841E75" w:rsidP="00841E75">
      <w:pPr>
        <w:pStyle w:val="ListParagraph"/>
        <w:numPr>
          <w:ilvl w:val="0"/>
          <w:numId w:val="1"/>
        </w:numPr>
        <w:spacing w:after="0"/>
        <w:rPr>
          <w:rFonts w:ascii="Times New Roman" w:hAnsi="Times New Roman" w:cs="Times New Roman"/>
        </w:rPr>
      </w:pPr>
      <w:r w:rsidRPr="00A305B9">
        <w:rPr>
          <w:rFonts w:ascii="Times New Roman" w:hAnsi="Times New Roman" w:cs="Times New Roman"/>
        </w:rPr>
        <w:t>New Business</w:t>
      </w:r>
    </w:p>
    <w:p w14:paraId="4E0A7FC8" w14:textId="2E9990C8" w:rsidR="00841E75" w:rsidRPr="00A305B9" w:rsidRDefault="00841E75" w:rsidP="00841E75">
      <w:pPr>
        <w:pStyle w:val="ListParagraph"/>
        <w:numPr>
          <w:ilvl w:val="0"/>
          <w:numId w:val="1"/>
        </w:numPr>
        <w:spacing w:after="0"/>
        <w:rPr>
          <w:rFonts w:ascii="Times New Roman" w:hAnsi="Times New Roman" w:cs="Times New Roman"/>
        </w:rPr>
      </w:pPr>
      <w:r w:rsidRPr="00A305B9">
        <w:rPr>
          <w:rFonts w:ascii="Times New Roman" w:hAnsi="Times New Roman" w:cs="Times New Roman"/>
        </w:rPr>
        <w:t>Discussion of proposed charter amendment carving out real estate of Bonnet Shores Beach Club from Bonnet Shore Fire District, non-binding advisory vote by hand.</w:t>
      </w:r>
    </w:p>
    <w:p w14:paraId="03D4EDC8" w14:textId="5908E9C2" w:rsidR="00841E75" w:rsidRPr="00A305B9" w:rsidRDefault="00841E75" w:rsidP="00841E75">
      <w:pPr>
        <w:pStyle w:val="ListParagraph"/>
        <w:numPr>
          <w:ilvl w:val="0"/>
          <w:numId w:val="1"/>
        </w:numPr>
        <w:spacing w:after="0"/>
        <w:rPr>
          <w:rFonts w:ascii="Times New Roman" w:hAnsi="Times New Roman" w:cs="Times New Roman"/>
        </w:rPr>
      </w:pPr>
      <w:r w:rsidRPr="00A305B9">
        <w:rPr>
          <w:rFonts w:ascii="Times New Roman" w:hAnsi="Times New Roman" w:cs="Times New Roman"/>
        </w:rPr>
        <w:t>Election Results</w:t>
      </w:r>
    </w:p>
    <w:p w14:paraId="38A83CBC" w14:textId="07A9AAE8" w:rsidR="006A5658" w:rsidRPr="00A305B9" w:rsidRDefault="00841E75" w:rsidP="006A5658">
      <w:pPr>
        <w:pStyle w:val="ListParagraph"/>
        <w:numPr>
          <w:ilvl w:val="0"/>
          <w:numId w:val="1"/>
        </w:numPr>
        <w:spacing w:after="0"/>
        <w:rPr>
          <w:rFonts w:ascii="Times New Roman" w:hAnsi="Times New Roman" w:cs="Times New Roman"/>
        </w:rPr>
      </w:pPr>
      <w:r w:rsidRPr="00A305B9">
        <w:rPr>
          <w:rFonts w:ascii="Times New Roman" w:hAnsi="Times New Roman" w:cs="Times New Roman"/>
        </w:rPr>
        <w:t>Adjournment</w:t>
      </w:r>
    </w:p>
    <w:p w14:paraId="7057B458" w14:textId="77777777" w:rsidR="00A305B9" w:rsidRPr="00A305B9" w:rsidRDefault="00A305B9" w:rsidP="00A305B9">
      <w:pPr>
        <w:pStyle w:val="ListParagraph"/>
        <w:spacing w:after="0"/>
        <w:rPr>
          <w:rFonts w:ascii="Times New Roman" w:hAnsi="Times New Roman" w:cs="Times New Roman"/>
        </w:rPr>
      </w:pPr>
    </w:p>
    <w:p w14:paraId="1858C145" w14:textId="739EA84E" w:rsidR="00EF7E2E" w:rsidRDefault="00841E75" w:rsidP="00EF7E2E">
      <w:pPr>
        <w:spacing w:after="0"/>
        <w:rPr>
          <w:b/>
          <w:bCs/>
          <w:i/>
          <w:iCs/>
          <w:sz w:val="22"/>
          <w:szCs w:val="22"/>
        </w:rPr>
      </w:pPr>
      <w:bookmarkStart w:id="0" w:name="_Hlk174103158"/>
      <w:r w:rsidRPr="00A305B9">
        <w:rPr>
          <w:b/>
          <w:bCs/>
          <w:i/>
          <w:iCs/>
          <w:sz w:val="22"/>
          <w:szCs w:val="22"/>
        </w:rPr>
        <w:t>Individuals requesting interpreter services for the hearing impaired must contact the Fire District Manager at least three (3) business days before the Annual Meeting date.</w:t>
      </w:r>
      <w:bookmarkEnd w:id="0"/>
    </w:p>
    <w:p w14:paraId="4AFCA0B9" w14:textId="77777777" w:rsidR="00A305B9" w:rsidRDefault="00A305B9" w:rsidP="00EF7E2E">
      <w:pPr>
        <w:spacing w:after="0"/>
        <w:rPr>
          <w:b/>
          <w:bCs/>
          <w:i/>
          <w:iCs/>
          <w:sz w:val="22"/>
          <w:szCs w:val="22"/>
        </w:rPr>
      </w:pPr>
    </w:p>
    <w:p w14:paraId="3F5CF8F3" w14:textId="77777777" w:rsidR="00A305B9" w:rsidRDefault="00A305B9" w:rsidP="00EF7E2E">
      <w:pPr>
        <w:spacing w:after="0"/>
        <w:rPr>
          <w:b/>
          <w:bCs/>
          <w:i/>
          <w:iCs/>
          <w:sz w:val="22"/>
          <w:szCs w:val="22"/>
        </w:rPr>
      </w:pPr>
    </w:p>
    <w:p w14:paraId="6A0D9E79" w14:textId="77777777" w:rsidR="005C2D90" w:rsidRDefault="005C2D90" w:rsidP="00EF7E2E">
      <w:pPr>
        <w:spacing w:after="0"/>
        <w:rPr>
          <w:b/>
          <w:bCs/>
          <w:i/>
          <w:iCs/>
          <w:sz w:val="22"/>
          <w:szCs w:val="22"/>
        </w:rPr>
      </w:pPr>
    </w:p>
    <w:p w14:paraId="479D4BE3" w14:textId="77777777" w:rsidR="005C2D90" w:rsidRDefault="005C2D90" w:rsidP="00EF7E2E">
      <w:pPr>
        <w:spacing w:after="0"/>
        <w:rPr>
          <w:b/>
          <w:bCs/>
          <w:i/>
          <w:iCs/>
          <w:sz w:val="22"/>
          <w:szCs w:val="22"/>
        </w:rPr>
      </w:pPr>
    </w:p>
    <w:p w14:paraId="403FA784" w14:textId="77777777" w:rsidR="005C2D90" w:rsidRDefault="005C2D90" w:rsidP="00EF7E2E">
      <w:pPr>
        <w:spacing w:after="0"/>
        <w:rPr>
          <w:b/>
          <w:bCs/>
          <w:i/>
          <w:iCs/>
          <w:sz w:val="22"/>
          <w:szCs w:val="22"/>
        </w:rPr>
      </w:pPr>
    </w:p>
    <w:p w14:paraId="326E0639" w14:textId="77777777" w:rsidR="005C2D90" w:rsidRPr="005C2D90" w:rsidRDefault="005C2D90" w:rsidP="005C2D90">
      <w:pPr>
        <w:spacing w:after="0"/>
        <w:jc w:val="center"/>
        <w:rPr>
          <w:b/>
          <w:bCs/>
        </w:rPr>
      </w:pPr>
      <w:r w:rsidRPr="005C2D90">
        <w:rPr>
          <w:b/>
          <w:bCs/>
        </w:rPr>
        <w:lastRenderedPageBreak/>
        <w:t>2025 Nominating Committee Endorsements for Positions</w:t>
      </w:r>
    </w:p>
    <w:tbl>
      <w:tblPr>
        <w:tblStyle w:val="TableGrid"/>
        <w:tblW w:w="0" w:type="auto"/>
        <w:tblLook w:val="04A0" w:firstRow="1" w:lastRow="0" w:firstColumn="1" w:lastColumn="0" w:noHBand="0" w:noVBand="1"/>
      </w:tblPr>
      <w:tblGrid>
        <w:gridCol w:w="5395"/>
        <w:gridCol w:w="5395"/>
      </w:tblGrid>
      <w:tr w:rsidR="005C2D90" w14:paraId="7BE614DE" w14:textId="77777777" w:rsidTr="00EF6BE6">
        <w:tc>
          <w:tcPr>
            <w:tcW w:w="5395" w:type="dxa"/>
          </w:tcPr>
          <w:p w14:paraId="41F18F79" w14:textId="77777777" w:rsidR="005C2D90" w:rsidRDefault="005C2D90" w:rsidP="00EF6BE6">
            <w:pPr>
              <w:spacing w:line="278" w:lineRule="auto"/>
              <w:rPr>
                <w:sz w:val="22"/>
                <w:szCs w:val="22"/>
              </w:rPr>
            </w:pPr>
            <w:r>
              <w:rPr>
                <w:sz w:val="22"/>
                <w:szCs w:val="22"/>
              </w:rPr>
              <w:t>Council Members:</w:t>
            </w:r>
          </w:p>
          <w:p w14:paraId="6B19FBD5" w14:textId="77777777" w:rsidR="005C2D90" w:rsidRPr="005C2D90" w:rsidRDefault="005C2D90" w:rsidP="00EF6BE6">
            <w:pPr>
              <w:spacing w:line="278" w:lineRule="auto"/>
              <w:rPr>
                <w:sz w:val="22"/>
                <w:szCs w:val="22"/>
              </w:rPr>
            </w:pPr>
            <w:r w:rsidRPr="005C2D90">
              <w:rPr>
                <w:sz w:val="22"/>
                <w:szCs w:val="22"/>
              </w:rPr>
              <w:t xml:space="preserve">John </w:t>
            </w:r>
            <w:proofErr w:type="spellStart"/>
            <w:r w:rsidRPr="005C2D90">
              <w:rPr>
                <w:sz w:val="22"/>
                <w:szCs w:val="22"/>
              </w:rPr>
              <w:t>Chereskin</w:t>
            </w:r>
            <w:proofErr w:type="spellEnd"/>
          </w:p>
          <w:p w14:paraId="5EDF0347" w14:textId="77777777" w:rsidR="005C2D90" w:rsidRPr="005C2D90" w:rsidRDefault="005C2D90" w:rsidP="00EF6BE6">
            <w:pPr>
              <w:spacing w:line="278" w:lineRule="auto"/>
              <w:rPr>
                <w:sz w:val="22"/>
                <w:szCs w:val="22"/>
              </w:rPr>
            </w:pPr>
            <w:r w:rsidRPr="005C2D90">
              <w:rPr>
                <w:sz w:val="22"/>
                <w:szCs w:val="22"/>
              </w:rPr>
              <w:t>Carolyn DiLeo</w:t>
            </w:r>
          </w:p>
          <w:p w14:paraId="2C8DA006" w14:textId="77777777" w:rsidR="005C2D90" w:rsidRPr="005C2D90" w:rsidRDefault="005C2D90" w:rsidP="00EF6BE6">
            <w:pPr>
              <w:spacing w:line="278" w:lineRule="auto"/>
              <w:rPr>
                <w:sz w:val="22"/>
                <w:szCs w:val="22"/>
              </w:rPr>
            </w:pPr>
            <w:r w:rsidRPr="005C2D90">
              <w:rPr>
                <w:sz w:val="22"/>
                <w:szCs w:val="22"/>
              </w:rPr>
              <w:t>Anita Langer</w:t>
            </w:r>
          </w:p>
          <w:p w14:paraId="5040C8DD" w14:textId="77777777" w:rsidR="005C2D90" w:rsidRPr="005C2D90" w:rsidRDefault="005C2D90" w:rsidP="00EF6BE6">
            <w:pPr>
              <w:spacing w:line="278" w:lineRule="auto"/>
              <w:rPr>
                <w:sz w:val="22"/>
                <w:szCs w:val="22"/>
              </w:rPr>
            </w:pPr>
            <w:r w:rsidRPr="005C2D90">
              <w:rPr>
                <w:sz w:val="22"/>
                <w:szCs w:val="22"/>
              </w:rPr>
              <w:t xml:space="preserve"> Leslie McKnight</w:t>
            </w:r>
          </w:p>
          <w:p w14:paraId="6066B973" w14:textId="77777777" w:rsidR="005C2D90" w:rsidRPr="005C2D90" w:rsidRDefault="005C2D90" w:rsidP="00EF6BE6">
            <w:pPr>
              <w:spacing w:line="278" w:lineRule="auto"/>
              <w:rPr>
                <w:sz w:val="22"/>
                <w:szCs w:val="22"/>
              </w:rPr>
            </w:pPr>
            <w:r w:rsidRPr="005C2D90">
              <w:rPr>
                <w:sz w:val="22"/>
                <w:szCs w:val="22"/>
              </w:rPr>
              <w:t>Gary Moore</w:t>
            </w:r>
          </w:p>
          <w:p w14:paraId="5FE55195" w14:textId="77777777" w:rsidR="005C2D90" w:rsidRPr="005C2D90" w:rsidRDefault="005C2D90" w:rsidP="00EF6BE6">
            <w:pPr>
              <w:spacing w:line="278" w:lineRule="auto"/>
              <w:rPr>
                <w:sz w:val="22"/>
                <w:szCs w:val="22"/>
              </w:rPr>
            </w:pPr>
            <w:r w:rsidRPr="005C2D90">
              <w:rPr>
                <w:sz w:val="22"/>
                <w:szCs w:val="22"/>
              </w:rPr>
              <w:t>Kevin O’Brien</w:t>
            </w:r>
          </w:p>
          <w:p w14:paraId="7B77B50A" w14:textId="77777777" w:rsidR="005C2D90" w:rsidRPr="005C2D90" w:rsidRDefault="005C2D90" w:rsidP="00EF6BE6">
            <w:pPr>
              <w:spacing w:line="278" w:lineRule="auto"/>
              <w:rPr>
                <w:sz w:val="22"/>
                <w:szCs w:val="22"/>
              </w:rPr>
            </w:pPr>
            <w:r w:rsidRPr="005C2D90">
              <w:rPr>
                <w:sz w:val="22"/>
                <w:szCs w:val="22"/>
              </w:rPr>
              <w:t>Cristiana Quinn</w:t>
            </w:r>
          </w:p>
          <w:p w14:paraId="3A6940C3" w14:textId="77777777" w:rsidR="005C2D90" w:rsidRPr="005C2D90" w:rsidRDefault="005C2D90" w:rsidP="00EF6BE6">
            <w:pPr>
              <w:rPr>
                <w:sz w:val="22"/>
                <w:szCs w:val="22"/>
              </w:rPr>
            </w:pPr>
          </w:p>
        </w:tc>
        <w:tc>
          <w:tcPr>
            <w:tcW w:w="5395" w:type="dxa"/>
          </w:tcPr>
          <w:p w14:paraId="72E643B1" w14:textId="77777777" w:rsidR="005C2D90" w:rsidRPr="005C2D90" w:rsidRDefault="005C2D90" w:rsidP="00EF6BE6">
            <w:pPr>
              <w:rPr>
                <w:sz w:val="22"/>
                <w:szCs w:val="22"/>
              </w:rPr>
            </w:pPr>
            <w:r w:rsidRPr="005C2D90">
              <w:rPr>
                <w:sz w:val="22"/>
                <w:szCs w:val="22"/>
              </w:rPr>
              <w:t>Moderator: Joe Thomas</w:t>
            </w:r>
          </w:p>
          <w:p w14:paraId="06BFC8C0" w14:textId="77777777" w:rsidR="005C2D90" w:rsidRPr="005C2D90" w:rsidRDefault="005C2D90" w:rsidP="00EF6BE6">
            <w:pPr>
              <w:rPr>
                <w:sz w:val="22"/>
                <w:szCs w:val="22"/>
              </w:rPr>
            </w:pPr>
            <w:r w:rsidRPr="005C2D90">
              <w:rPr>
                <w:sz w:val="22"/>
                <w:szCs w:val="22"/>
              </w:rPr>
              <w:t>Clerk: Stephanie Caldwell</w:t>
            </w:r>
          </w:p>
          <w:p w14:paraId="06853383" w14:textId="77777777" w:rsidR="005C2D90" w:rsidRPr="005C2D90" w:rsidRDefault="005C2D90" w:rsidP="00EF6BE6">
            <w:pPr>
              <w:rPr>
                <w:sz w:val="22"/>
                <w:szCs w:val="22"/>
              </w:rPr>
            </w:pPr>
            <w:r w:rsidRPr="005C2D90">
              <w:rPr>
                <w:sz w:val="22"/>
                <w:szCs w:val="22"/>
              </w:rPr>
              <w:t>Treasurer: Laurie McCarthy</w:t>
            </w:r>
          </w:p>
          <w:p w14:paraId="3F15E030" w14:textId="77777777" w:rsidR="005C2D90" w:rsidRPr="005C2D90" w:rsidRDefault="005C2D90" w:rsidP="00EF6BE6">
            <w:pPr>
              <w:rPr>
                <w:sz w:val="22"/>
                <w:szCs w:val="22"/>
              </w:rPr>
            </w:pPr>
            <w:r w:rsidRPr="005C2D90">
              <w:rPr>
                <w:sz w:val="22"/>
                <w:szCs w:val="22"/>
              </w:rPr>
              <w:t>Tax Collector: Open Position</w:t>
            </w:r>
          </w:p>
          <w:p w14:paraId="454662BC" w14:textId="77777777" w:rsidR="005C2D90" w:rsidRPr="005C2D90" w:rsidRDefault="005C2D90" w:rsidP="00EF6BE6">
            <w:pPr>
              <w:rPr>
                <w:sz w:val="22"/>
                <w:szCs w:val="22"/>
              </w:rPr>
            </w:pPr>
            <w:r w:rsidRPr="005C2D90">
              <w:rPr>
                <w:sz w:val="22"/>
                <w:szCs w:val="22"/>
              </w:rPr>
              <w:t>Tax Assessors (3): Nancy Cordy, Carole Duffy, Linda Kaufman</w:t>
            </w:r>
          </w:p>
          <w:p w14:paraId="3846A335" w14:textId="77777777" w:rsidR="005C2D90" w:rsidRPr="005C2D90" w:rsidRDefault="005C2D90" w:rsidP="00EF6BE6">
            <w:pPr>
              <w:rPr>
                <w:sz w:val="22"/>
                <w:szCs w:val="22"/>
              </w:rPr>
            </w:pPr>
            <w:r w:rsidRPr="005C2D90">
              <w:rPr>
                <w:sz w:val="22"/>
                <w:szCs w:val="22"/>
              </w:rPr>
              <w:t>Fire Warden: Bill Giannini</w:t>
            </w:r>
          </w:p>
          <w:p w14:paraId="08F00B17" w14:textId="77777777" w:rsidR="005C2D90" w:rsidRPr="005C2D90" w:rsidRDefault="005C2D90" w:rsidP="00EF6BE6">
            <w:pPr>
              <w:spacing w:line="278" w:lineRule="auto"/>
              <w:rPr>
                <w:sz w:val="22"/>
                <w:szCs w:val="22"/>
              </w:rPr>
            </w:pPr>
            <w:r w:rsidRPr="005C2D90">
              <w:rPr>
                <w:sz w:val="22"/>
                <w:szCs w:val="22"/>
              </w:rPr>
              <w:t>Land Trust (5): Terry Beaty, David Kaufman, Jim Riccitelli, EJ Sutherland, Joe Thomas</w:t>
            </w:r>
          </w:p>
        </w:tc>
      </w:tr>
    </w:tbl>
    <w:p w14:paraId="4918D006" w14:textId="77777777" w:rsidR="00A305B9" w:rsidRDefault="00A305B9" w:rsidP="00EF7E2E">
      <w:pPr>
        <w:spacing w:after="0"/>
        <w:rPr>
          <w:b/>
          <w:bCs/>
          <w:i/>
          <w:iCs/>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800"/>
      </w:tblGrid>
      <w:tr w:rsidR="00CF35D0" w14:paraId="226B348B" w14:textId="77777777" w:rsidTr="00EF6BE6">
        <w:trPr>
          <w:jc w:val="center"/>
        </w:trPr>
        <w:tc>
          <w:tcPr>
            <w:tcW w:w="6475" w:type="dxa"/>
            <w:gridSpan w:val="2"/>
          </w:tcPr>
          <w:p w14:paraId="0230BA64" w14:textId="77777777" w:rsidR="00CF35D0" w:rsidRPr="00BC5391" w:rsidRDefault="00CF35D0" w:rsidP="00EF6BE6">
            <w:pPr>
              <w:jc w:val="center"/>
              <w:rPr>
                <w:b/>
                <w:bCs/>
              </w:rPr>
            </w:pPr>
            <w:r w:rsidRPr="00BC5391">
              <w:rPr>
                <w:b/>
                <w:bCs/>
              </w:rPr>
              <w:t>Capital Expenditure Budget Fiscal Year 2024 - 2025</w:t>
            </w:r>
          </w:p>
        </w:tc>
      </w:tr>
      <w:tr w:rsidR="00CF35D0" w14:paraId="6E277907" w14:textId="77777777" w:rsidTr="00EF6BE6">
        <w:trPr>
          <w:jc w:val="center"/>
        </w:trPr>
        <w:tc>
          <w:tcPr>
            <w:tcW w:w="4675" w:type="dxa"/>
          </w:tcPr>
          <w:p w14:paraId="05CB8468" w14:textId="77777777" w:rsidR="00CF35D0" w:rsidRDefault="00CF35D0" w:rsidP="00EF6BE6"/>
        </w:tc>
        <w:tc>
          <w:tcPr>
            <w:tcW w:w="1800" w:type="dxa"/>
          </w:tcPr>
          <w:p w14:paraId="6BA32DF8" w14:textId="77777777" w:rsidR="00CF35D0" w:rsidRDefault="00CF35D0" w:rsidP="00EF6BE6">
            <w:pPr>
              <w:jc w:val="right"/>
            </w:pPr>
          </w:p>
        </w:tc>
      </w:tr>
      <w:tr w:rsidR="005C2D90" w14:paraId="21CE7D7C" w14:textId="77777777" w:rsidTr="00EF6BE6">
        <w:trPr>
          <w:jc w:val="center"/>
        </w:trPr>
        <w:tc>
          <w:tcPr>
            <w:tcW w:w="4675" w:type="dxa"/>
          </w:tcPr>
          <w:p w14:paraId="3CCADBDA" w14:textId="77777777" w:rsidR="005C2D90" w:rsidRDefault="005C2D90" w:rsidP="00EF6BE6"/>
        </w:tc>
        <w:tc>
          <w:tcPr>
            <w:tcW w:w="1800" w:type="dxa"/>
          </w:tcPr>
          <w:p w14:paraId="4D611E26" w14:textId="77777777" w:rsidR="005C2D90" w:rsidRDefault="005C2D90" w:rsidP="00EF6BE6">
            <w:pPr>
              <w:jc w:val="right"/>
            </w:pPr>
          </w:p>
        </w:tc>
      </w:tr>
      <w:tr w:rsidR="00CF35D0" w14:paraId="3BE2F408" w14:textId="77777777" w:rsidTr="00EF6BE6">
        <w:trPr>
          <w:jc w:val="center"/>
        </w:trPr>
        <w:tc>
          <w:tcPr>
            <w:tcW w:w="4675" w:type="dxa"/>
          </w:tcPr>
          <w:p w14:paraId="7B5AFE25" w14:textId="77777777" w:rsidR="00CF35D0" w:rsidRDefault="00CF35D0" w:rsidP="00EF6BE6">
            <w:r>
              <w:t>Proposed Capital Improvement</w:t>
            </w:r>
          </w:p>
        </w:tc>
        <w:tc>
          <w:tcPr>
            <w:tcW w:w="1800" w:type="dxa"/>
          </w:tcPr>
          <w:p w14:paraId="6CD4D457" w14:textId="77777777" w:rsidR="00CF35D0" w:rsidRDefault="00CF35D0" w:rsidP="00EF6BE6">
            <w:pPr>
              <w:jc w:val="right"/>
            </w:pPr>
          </w:p>
        </w:tc>
      </w:tr>
      <w:tr w:rsidR="005C2D90" w14:paraId="62961344" w14:textId="77777777" w:rsidTr="00EF6BE6">
        <w:trPr>
          <w:jc w:val="center"/>
        </w:trPr>
        <w:tc>
          <w:tcPr>
            <w:tcW w:w="4675" w:type="dxa"/>
          </w:tcPr>
          <w:p w14:paraId="611FDF53" w14:textId="77777777" w:rsidR="005C2D90" w:rsidRDefault="005C2D90" w:rsidP="00EF6BE6"/>
        </w:tc>
        <w:tc>
          <w:tcPr>
            <w:tcW w:w="1800" w:type="dxa"/>
          </w:tcPr>
          <w:p w14:paraId="1EC765B8" w14:textId="77777777" w:rsidR="005C2D90" w:rsidRDefault="005C2D90" w:rsidP="00EF6BE6">
            <w:pPr>
              <w:jc w:val="right"/>
            </w:pPr>
          </w:p>
        </w:tc>
      </w:tr>
      <w:tr w:rsidR="00CF35D0" w14:paraId="79BDDCC7" w14:textId="77777777" w:rsidTr="00EF6BE6">
        <w:trPr>
          <w:jc w:val="center"/>
        </w:trPr>
        <w:tc>
          <w:tcPr>
            <w:tcW w:w="4675" w:type="dxa"/>
          </w:tcPr>
          <w:p w14:paraId="0CB8BC70" w14:textId="77777777" w:rsidR="00CF35D0" w:rsidRDefault="00CF35D0" w:rsidP="00EF6BE6"/>
        </w:tc>
        <w:tc>
          <w:tcPr>
            <w:tcW w:w="1800" w:type="dxa"/>
          </w:tcPr>
          <w:p w14:paraId="2621CCE3" w14:textId="77777777" w:rsidR="00CF35D0" w:rsidRDefault="00CF35D0" w:rsidP="00EF6BE6">
            <w:pPr>
              <w:jc w:val="right"/>
            </w:pPr>
          </w:p>
        </w:tc>
      </w:tr>
      <w:tr w:rsidR="00CF35D0" w14:paraId="05469F3D" w14:textId="77777777" w:rsidTr="00EF6BE6">
        <w:trPr>
          <w:jc w:val="center"/>
        </w:trPr>
        <w:tc>
          <w:tcPr>
            <w:tcW w:w="4675" w:type="dxa"/>
          </w:tcPr>
          <w:p w14:paraId="03CBC6F7" w14:textId="77777777" w:rsidR="00CF35D0" w:rsidRDefault="00CF35D0" w:rsidP="00EF6BE6">
            <w:r>
              <w:t>URI Study</w:t>
            </w:r>
          </w:p>
        </w:tc>
        <w:tc>
          <w:tcPr>
            <w:tcW w:w="1800" w:type="dxa"/>
          </w:tcPr>
          <w:p w14:paraId="3B9CB132" w14:textId="77777777" w:rsidR="00CF35D0" w:rsidRDefault="00CF35D0" w:rsidP="00EF6BE6">
            <w:pPr>
              <w:jc w:val="right"/>
            </w:pPr>
            <w:r>
              <w:t>$17,000.00</w:t>
            </w:r>
          </w:p>
        </w:tc>
      </w:tr>
      <w:tr w:rsidR="00CF35D0" w14:paraId="2F561D02" w14:textId="77777777" w:rsidTr="00EF6BE6">
        <w:trPr>
          <w:jc w:val="center"/>
        </w:trPr>
        <w:tc>
          <w:tcPr>
            <w:tcW w:w="4675" w:type="dxa"/>
          </w:tcPr>
          <w:p w14:paraId="015792FF" w14:textId="77777777" w:rsidR="00CF35D0" w:rsidRPr="00BC5391" w:rsidRDefault="00CF35D0" w:rsidP="00EF6BE6">
            <w:pPr>
              <w:rPr>
                <w:b/>
                <w:bCs/>
              </w:rPr>
            </w:pPr>
            <w:r w:rsidRPr="00BC5391">
              <w:rPr>
                <w:b/>
                <w:bCs/>
              </w:rPr>
              <w:t>Community Center:</w:t>
            </w:r>
          </w:p>
        </w:tc>
        <w:tc>
          <w:tcPr>
            <w:tcW w:w="1800" w:type="dxa"/>
          </w:tcPr>
          <w:p w14:paraId="17AEFE15" w14:textId="77777777" w:rsidR="00CF35D0" w:rsidRDefault="00CF35D0" w:rsidP="00EF6BE6">
            <w:pPr>
              <w:jc w:val="right"/>
            </w:pPr>
          </w:p>
        </w:tc>
      </w:tr>
      <w:tr w:rsidR="00CF35D0" w14:paraId="3549A7AB" w14:textId="77777777" w:rsidTr="00EF6BE6">
        <w:trPr>
          <w:jc w:val="center"/>
        </w:trPr>
        <w:tc>
          <w:tcPr>
            <w:tcW w:w="4675" w:type="dxa"/>
          </w:tcPr>
          <w:p w14:paraId="15A3AF9B" w14:textId="77777777" w:rsidR="00CF35D0" w:rsidRDefault="00CF35D0" w:rsidP="00EF6BE6">
            <w:r>
              <w:t>Rear Stairs &amp; Soffits</w:t>
            </w:r>
          </w:p>
        </w:tc>
        <w:tc>
          <w:tcPr>
            <w:tcW w:w="1800" w:type="dxa"/>
          </w:tcPr>
          <w:p w14:paraId="43948F48" w14:textId="77777777" w:rsidR="00CF35D0" w:rsidRDefault="00CF35D0" w:rsidP="00EF6BE6">
            <w:pPr>
              <w:jc w:val="right"/>
            </w:pPr>
            <w:r>
              <w:t>$6,500.00</w:t>
            </w:r>
          </w:p>
        </w:tc>
      </w:tr>
      <w:tr w:rsidR="00CF35D0" w14:paraId="2D71E6C1" w14:textId="77777777" w:rsidTr="00EF6BE6">
        <w:trPr>
          <w:jc w:val="center"/>
        </w:trPr>
        <w:tc>
          <w:tcPr>
            <w:tcW w:w="4675" w:type="dxa"/>
          </w:tcPr>
          <w:p w14:paraId="65B2197E" w14:textId="77777777" w:rsidR="00CF35D0" w:rsidRDefault="00CF35D0" w:rsidP="00EF6BE6">
            <w:r>
              <w:t>Regrade Garage Entrance</w:t>
            </w:r>
          </w:p>
        </w:tc>
        <w:tc>
          <w:tcPr>
            <w:tcW w:w="1800" w:type="dxa"/>
          </w:tcPr>
          <w:p w14:paraId="7C88F6D3" w14:textId="77777777" w:rsidR="00CF35D0" w:rsidRDefault="00CF35D0" w:rsidP="00EF6BE6">
            <w:pPr>
              <w:jc w:val="right"/>
            </w:pPr>
            <w:r>
              <w:t>$5,500.00</w:t>
            </w:r>
          </w:p>
        </w:tc>
      </w:tr>
      <w:tr w:rsidR="00CF35D0" w14:paraId="2682D810" w14:textId="77777777" w:rsidTr="00EF6BE6">
        <w:trPr>
          <w:jc w:val="center"/>
        </w:trPr>
        <w:tc>
          <w:tcPr>
            <w:tcW w:w="4675" w:type="dxa"/>
          </w:tcPr>
          <w:p w14:paraId="05AE3563" w14:textId="77777777" w:rsidR="00CF35D0" w:rsidRDefault="00CF35D0" w:rsidP="00EF6BE6">
            <w:r>
              <w:t>Long Term Capital Improvements</w:t>
            </w:r>
          </w:p>
        </w:tc>
        <w:tc>
          <w:tcPr>
            <w:tcW w:w="1800" w:type="dxa"/>
            <w:tcBorders>
              <w:bottom w:val="single" w:sz="4" w:space="0" w:color="auto"/>
            </w:tcBorders>
          </w:tcPr>
          <w:p w14:paraId="0742BE15" w14:textId="77777777" w:rsidR="00CF35D0" w:rsidRDefault="00CF35D0" w:rsidP="00EF6BE6">
            <w:pPr>
              <w:jc w:val="right"/>
            </w:pPr>
            <w:r>
              <w:t>$26,000.00</w:t>
            </w:r>
          </w:p>
        </w:tc>
      </w:tr>
      <w:tr w:rsidR="00CF35D0" w14:paraId="46443C11" w14:textId="77777777" w:rsidTr="00EF6BE6">
        <w:trPr>
          <w:jc w:val="center"/>
        </w:trPr>
        <w:tc>
          <w:tcPr>
            <w:tcW w:w="4675" w:type="dxa"/>
          </w:tcPr>
          <w:p w14:paraId="04A7ACA4" w14:textId="77777777" w:rsidR="00CF35D0" w:rsidRPr="00BC5391" w:rsidRDefault="00CF35D0" w:rsidP="00EF6BE6">
            <w:pPr>
              <w:jc w:val="right"/>
              <w:rPr>
                <w:b/>
                <w:bCs/>
              </w:rPr>
            </w:pPr>
            <w:r w:rsidRPr="00BC5391">
              <w:rPr>
                <w:b/>
                <w:bCs/>
              </w:rPr>
              <w:t>Total</w:t>
            </w:r>
          </w:p>
        </w:tc>
        <w:tc>
          <w:tcPr>
            <w:tcW w:w="1800" w:type="dxa"/>
            <w:tcBorders>
              <w:top w:val="single" w:sz="4" w:space="0" w:color="auto"/>
              <w:bottom w:val="single" w:sz="4" w:space="0" w:color="auto"/>
            </w:tcBorders>
          </w:tcPr>
          <w:p w14:paraId="2F96C65A" w14:textId="77777777" w:rsidR="00CF35D0" w:rsidRPr="00BC5391" w:rsidRDefault="00CF35D0" w:rsidP="00EF6BE6">
            <w:pPr>
              <w:jc w:val="right"/>
              <w:rPr>
                <w:b/>
                <w:bCs/>
              </w:rPr>
            </w:pPr>
            <w:r w:rsidRPr="00BC5391">
              <w:rPr>
                <w:b/>
                <w:bCs/>
              </w:rPr>
              <w:t>$55,000.00</w:t>
            </w:r>
          </w:p>
        </w:tc>
      </w:tr>
      <w:tr w:rsidR="00CF35D0" w14:paraId="7F49335C" w14:textId="77777777" w:rsidTr="00EF6BE6">
        <w:trPr>
          <w:jc w:val="center"/>
        </w:trPr>
        <w:tc>
          <w:tcPr>
            <w:tcW w:w="4675" w:type="dxa"/>
          </w:tcPr>
          <w:p w14:paraId="42C13C0E" w14:textId="77777777" w:rsidR="00CF35D0" w:rsidRPr="00BC5391" w:rsidRDefault="00CF35D0" w:rsidP="00EF6BE6">
            <w:pPr>
              <w:jc w:val="right"/>
              <w:rPr>
                <w:b/>
                <w:bCs/>
              </w:rPr>
            </w:pPr>
          </w:p>
        </w:tc>
        <w:tc>
          <w:tcPr>
            <w:tcW w:w="1800" w:type="dxa"/>
            <w:tcBorders>
              <w:top w:val="single" w:sz="4" w:space="0" w:color="auto"/>
            </w:tcBorders>
          </w:tcPr>
          <w:p w14:paraId="0A29C3CD" w14:textId="77777777" w:rsidR="00CF35D0" w:rsidRPr="00BC5391" w:rsidRDefault="00CF35D0" w:rsidP="00EF6BE6">
            <w:pPr>
              <w:jc w:val="right"/>
              <w:rPr>
                <w:b/>
                <w:bCs/>
              </w:rPr>
            </w:pPr>
          </w:p>
        </w:tc>
      </w:tr>
    </w:tbl>
    <w:p w14:paraId="364450DA" w14:textId="77777777" w:rsidR="00CF35D0" w:rsidRDefault="00CF35D0" w:rsidP="00CF35D0">
      <w:pPr>
        <w:pBdr>
          <w:bottom w:val="single" w:sz="12" w:space="1" w:color="auto"/>
        </w:pBdr>
        <w:autoSpaceDE w:val="0"/>
        <w:autoSpaceDN w:val="0"/>
        <w:adjustRightInd w:val="0"/>
        <w:spacing w:after="0" w:line="240" w:lineRule="auto"/>
        <w:rPr>
          <w:rFonts w:ascii="Times New Roman" w:hAnsi="Times New Roman" w:cs="Times New Roman"/>
          <w:color w:val="000000"/>
          <w:kern w:val="0"/>
          <w:sz w:val="23"/>
          <w:szCs w:val="23"/>
        </w:rPr>
      </w:pPr>
    </w:p>
    <w:p w14:paraId="75DE7B8E" w14:textId="77777777" w:rsidR="00CF35D0" w:rsidRDefault="00CF35D0" w:rsidP="00CF35D0">
      <w:pPr>
        <w:autoSpaceDE w:val="0"/>
        <w:autoSpaceDN w:val="0"/>
        <w:adjustRightInd w:val="0"/>
        <w:spacing w:after="0" w:line="240" w:lineRule="auto"/>
        <w:rPr>
          <w:rFonts w:ascii="Times New Roman" w:hAnsi="Times New Roman" w:cs="Times New Roman"/>
          <w:color w:val="000000"/>
          <w:kern w:val="0"/>
          <w:sz w:val="23"/>
          <w:szCs w:val="23"/>
        </w:rPr>
      </w:pPr>
    </w:p>
    <w:p w14:paraId="7336F7E9" w14:textId="77777777" w:rsidR="00CF35D0" w:rsidRDefault="00CF35D0" w:rsidP="00CF35D0">
      <w:pPr>
        <w:autoSpaceDE w:val="0"/>
        <w:autoSpaceDN w:val="0"/>
        <w:adjustRightInd w:val="0"/>
        <w:spacing w:after="0" w:line="240" w:lineRule="auto"/>
        <w:rPr>
          <w:rFonts w:ascii="Times New Roman" w:hAnsi="Times New Roman" w:cs="Times New Roman"/>
          <w:color w:val="000000"/>
          <w:kern w:val="0"/>
          <w:sz w:val="23"/>
          <w:szCs w:val="23"/>
        </w:rPr>
      </w:pPr>
      <w:r w:rsidRPr="00976B9D">
        <w:rPr>
          <w:rFonts w:ascii="Times New Roman" w:hAnsi="Times New Roman" w:cs="Times New Roman"/>
          <w:color w:val="000000"/>
          <w:kern w:val="0"/>
          <w:sz w:val="23"/>
          <w:szCs w:val="23"/>
        </w:rPr>
        <w:t>As of J</w:t>
      </w:r>
      <w:r>
        <w:rPr>
          <w:rFonts w:ascii="Times New Roman" w:hAnsi="Times New Roman" w:cs="Times New Roman"/>
          <w:color w:val="000000"/>
          <w:kern w:val="0"/>
          <w:sz w:val="23"/>
          <w:szCs w:val="23"/>
        </w:rPr>
        <w:t>uly 16, 2024</w:t>
      </w:r>
      <w:r w:rsidRPr="00976B9D">
        <w:rPr>
          <w:rFonts w:ascii="Times New Roman" w:hAnsi="Times New Roman" w:cs="Times New Roman"/>
          <w:color w:val="000000"/>
          <w:kern w:val="0"/>
          <w:sz w:val="23"/>
          <w:szCs w:val="23"/>
        </w:rPr>
        <w:t>, the Bonnet Shores Fire District (BSFD) has collected $</w:t>
      </w:r>
      <w:r>
        <w:rPr>
          <w:rFonts w:ascii="Times New Roman" w:hAnsi="Times New Roman" w:cs="Times New Roman"/>
          <w:color w:val="000000"/>
          <w:kern w:val="0"/>
          <w:sz w:val="23"/>
          <w:szCs w:val="23"/>
        </w:rPr>
        <w:t>448,830.34</w:t>
      </w:r>
      <w:r w:rsidRPr="00976B9D">
        <w:rPr>
          <w:rFonts w:ascii="Times New Roman" w:hAnsi="Times New Roman" w:cs="Times New Roman"/>
          <w:color w:val="000000"/>
          <w:kern w:val="0"/>
          <w:sz w:val="23"/>
          <w:szCs w:val="23"/>
        </w:rPr>
        <w:t xml:space="preserve"> of the $</w:t>
      </w:r>
      <w:r>
        <w:rPr>
          <w:rFonts w:ascii="Times New Roman" w:hAnsi="Times New Roman" w:cs="Times New Roman"/>
          <w:color w:val="000000"/>
          <w:kern w:val="0"/>
          <w:sz w:val="23"/>
          <w:szCs w:val="23"/>
        </w:rPr>
        <w:t>452,106.00</w:t>
      </w:r>
      <w:r w:rsidRPr="00976B9D">
        <w:rPr>
          <w:rFonts w:ascii="Times New Roman" w:hAnsi="Times New Roman" w:cs="Times New Roman"/>
          <w:color w:val="000000"/>
          <w:kern w:val="0"/>
          <w:sz w:val="23"/>
          <w:szCs w:val="23"/>
        </w:rPr>
        <w:t xml:space="preserve"> in taxes owed by taxpayers for the prior Fiscal Year. This collected amount represents a collection rate of 99.</w:t>
      </w:r>
      <w:r>
        <w:rPr>
          <w:rFonts w:ascii="Times New Roman" w:hAnsi="Times New Roman" w:cs="Times New Roman"/>
          <w:color w:val="000000"/>
          <w:kern w:val="0"/>
          <w:sz w:val="23"/>
          <w:szCs w:val="23"/>
        </w:rPr>
        <w:t>27</w:t>
      </w:r>
      <w:r w:rsidRPr="00976B9D">
        <w:rPr>
          <w:rFonts w:ascii="Times New Roman" w:hAnsi="Times New Roman" w:cs="Times New Roman"/>
          <w:color w:val="000000"/>
          <w:kern w:val="0"/>
          <w:sz w:val="23"/>
          <w:szCs w:val="23"/>
        </w:rPr>
        <w:t xml:space="preserve">%. Delinquent notices have been sent to taxpayers who have not paid their taxes for the prior Fiscal Year. </w:t>
      </w:r>
    </w:p>
    <w:p w14:paraId="1ED19344" w14:textId="77777777" w:rsidR="00CF35D0" w:rsidRPr="00976B9D" w:rsidRDefault="00CF35D0" w:rsidP="00CF35D0">
      <w:pPr>
        <w:autoSpaceDE w:val="0"/>
        <w:autoSpaceDN w:val="0"/>
        <w:adjustRightInd w:val="0"/>
        <w:spacing w:after="0" w:line="240" w:lineRule="auto"/>
        <w:rPr>
          <w:rFonts w:ascii="Times New Roman" w:hAnsi="Times New Roman" w:cs="Times New Roman"/>
          <w:color w:val="000000"/>
          <w:kern w:val="0"/>
          <w:sz w:val="23"/>
          <w:szCs w:val="23"/>
        </w:rPr>
      </w:pPr>
    </w:p>
    <w:p w14:paraId="690B67A6" w14:textId="77777777" w:rsidR="00CF35D0" w:rsidRPr="00976B9D" w:rsidRDefault="00CF35D0" w:rsidP="00CF35D0">
      <w:pPr>
        <w:autoSpaceDE w:val="0"/>
        <w:autoSpaceDN w:val="0"/>
        <w:adjustRightInd w:val="0"/>
        <w:spacing w:after="0" w:line="240" w:lineRule="auto"/>
        <w:rPr>
          <w:rFonts w:ascii="Times New Roman" w:hAnsi="Times New Roman" w:cs="Times New Roman"/>
          <w:color w:val="000000"/>
          <w:kern w:val="0"/>
          <w:sz w:val="23"/>
          <w:szCs w:val="23"/>
        </w:rPr>
      </w:pPr>
      <w:r w:rsidRPr="00976B9D">
        <w:rPr>
          <w:rFonts w:ascii="Times New Roman" w:hAnsi="Times New Roman" w:cs="Times New Roman"/>
          <w:color w:val="000000"/>
          <w:kern w:val="0"/>
          <w:sz w:val="23"/>
          <w:szCs w:val="23"/>
        </w:rPr>
        <w:t xml:space="preserve">Respectfully submitted, </w:t>
      </w:r>
    </w:p>
    <w:p w14:paraId="7594443C" w14:textId="77777777" w:rsidR="00CF35D0" w:rsidRDefault="00CF35D0" w:rsidP="00CF35D0">
      <w:pPr>
        <w:pBdr>
          <w:bottom w:val="single" w:sz="12" w:space="1" w:color="auto"/>
        </w:pBdr>
        <w:spacing w:after="0"/>
        <w:rPr>
          <w:b/>
          <w:bCs/>
          <w:sz w:val="22"/>
          <w:szCs w:val="22"/>
        </w:rPr>
      </w:pPr>
      <w:r w:rsidRPr="00976B9D">
        <w:rPr>
          <w:rFonts w:ascii="Times New Roman" w:hAnsi="Times New Roman" w:cs="Times New Roman"/>
          <w:color w:val="000000"/>
          <w:kern w:val="0"/>
          <w:sz w:val="23"/>
          <w:szCs w:val="23"/>
        </w:rPr>
        <w:t>BSFD Tax Collector</w:t>
      </w:r>
    </w:p>
    <w:p w14:paraId="3A52B0A0" w14:textId="77777777" w:rsidR="00CF35D0" w:rsidRPr="00BC5391" w:rsidRDefault="00CF35D0" w:rsidP="005C2D90">
      <w:pPr>
        <w:spacing w:after="0"/>
        <w:jc w:val="center"/>
        <w:rPr>
          <w:b/>
          <w:bCs/>
          <w:sz w:val="22"/>
          <w:szCs w:val="22"/>
        </w:rPr>
      </w:pPr>
      <w:r w:rsidRPr="00BC5391">
        <w:rPr>
          <w:b/>
          <w:bCs/>
          <w:sz w:val="22"/>
          <w:szCs w:val="22"/>
        </w:rPr>
        <w:t>Bonnet Shores Fire District Council Monthly Meeting Schedule for July 2024 – June 2025</w:t>
      </w:r>
    </w:p>
    <w:tbl>
      <w:tblPr>
        <w:tblStyle w:val="TableGrid"/>
        <w:tblW w:w="0" w:type="auto"/>
        <w:tblLook w:val="04A0" w:firstRow="1" w:lastRow="0" w:firstColumn="1" w:lastColumn="0" w:noHBand="0" w:noVBand="1"/>
      </w:tblPr>
      <w:tblGrid>
        <w:gridCol w:w="5395"/>
        <w:gridCol w:w="5395"/>
      </w:tblGrid>
      <w:tr w:rsidR="005C2D90" w14:paraId="795BD4A8" w14:textId="77777777" w:rsidTr="00EF6BE6">
        <w:tc>
          <w:tcPr>
            <w:tcW w:w="5395" w:type="dxa"/>
          </w:tcPr>
          <w:p w14:paraId="39378341" w14:textId="77777777" w:rsidR="005C2D90" w:rsidRPr="00BC5391" w:rsidRDefault="005C2D90" w:rsidP="00EF6BE6">
            <w:pPr>
              <w:rPr>
                <w:sz w:val="22"/>
                <w:szCs w:val="22"/>
              </w:rPr>
            </w:pPr>
            <w:r w:rsidRPr="00BC5391">
              <w:rPr>
                <w:sz w:val="22"/>
                <w:szCs w:val="22"/>
              </w:rPr>
              <w:t>Wednesday, July 2</w:t>
            </w:r>
            <w:r>
              <w:rPr>
                <w:sz w:val="22"/>
                <w:szCs w:val="22"/>
              </w:rPr>
              <w:t>4</w:t>
            </w:r>
            <w:r w:rsidRPr="00BC5391">
              <w:rPr>
                <w:sz w:val="22"/>
                <w:szCs w:val="22"/>
              </w:rPr>
              <w:t>, 202</w:t>
            </w:r>
            <w:r>
              <w:rPr>
                <w:sz w:val="22"/>
                <w:szCs w:val="22"/>
              </w:rPr>
              <w:t>4</w:t>
            </w:r>
          </w:p>
          <w:p w14:paraId="21B3357F" w14:textId="77777777" w:rsidR="005C2D90" w:rsidRPr="00BC5391" w:rsidRDefault="005C2D90" w:rsidP="00EF6BE6">
            <w:pPr>
              <w:rPr>
                <w:sz w:val="22"/>
                <w:szCs w:val="22"/>
              </w:rPr>
            </w:pPr>
            <w:r w:rsidRPr="00BC5391">
              <w:rPr>
                <w:sz w:val="22"/>
                <w:szCs w:val="22"/>
              </w:rPr>
              <w:t xml:space="preserve">Wednesday, August </w:t>
            </w:r>
            <w:r>
              <w:rPr>
                <w:sz w:val="22"/>
                <w:szCs w:val="22"/>
              </w:rPr>
              <w:t>21</w:t>
            </w:r>
            <w:r w:rsidRPr="00BC5391">
              <w:rPr>
                <w:sz w:val="22"/>
                <w:szCs w:val="22"/>
              </w:rPr>
              <w:t>, 202</w:t>
            </w:r>
            <w:r>
              <w:rPr>
                <w:sz w:val="22"/>
                <w:szCs w:val="22"/>
              </w:rPr>
              <w:t>4</w:t>
            </w:r>
          </w:p>
          <w:p w14:paraId="73181DA7" w14:textId="77777777" w:rsidR="005C2D90" w:rsidRPr="00BC5391" w:rsidRDefault="005C2D90" w:rsidP="00EF6BE6">
            <w:pPr>
              <w:rPr>
                <w:sz w:val="22"/>
                <w:szCs w:val="22"/>
              </w:rPr>
            </w:pPr>
            <w:r w:rsidRPr="00BC5391">
              <w:rPr>
                <w:sz w:val="22"/>
                <w:szCs w:val="22"/>
              </w:rPr>
              <w:t>Wednesday, September 1</w:t>
            </w:r>
            <w:r>
              <w:rPr>
                <w:sz w:val="22"/>
                <w:szCs w:val="22"/>
              </w:rPr>
              <w:t>8</w:t>
            </w:r>
            <w:r w:rsidRPr="00BC5391">
              <w:rPr>
                <w:sz w:val="22"/>
                <w:szCs w:val="22"/>
              </w:rPr>
              <w:t>, 202</w:t>
            </w:r>
            <w:r>
              <w:rPr>
                <w:sz w:val="22"/>
                <w:szCs w:val="22"/>
              </w:rPr>
              <w:t>4</w:t>
            </w:r>
          </w:p>
          <w:p w14:paraId="7F368BAC" w14:textId="77777777" w:rsidR="005C2D90" w:rsidRPr="00BC5391" w:rsidRDefault="005C2D90" w:rsidP="00EF6BE6">
            <w:pPr>
              <w:rPr>
                <w:sz w:val="22"/>
                <w:szCs w:val="22"/>
              </w:rPr>
            </w:pPr>
            <w:r w:rsidRPr="00BC5391">
              <w:rPr>
                <w:sz w:val="22"/>
                <w:szCs w:val="22"/>
              </w:rPr>
              <w:t xml:space="preserve">Wednesday, October </w:t>
            </w:r>
            <w:r>
              <w:rPr>
                <w:sz w:val="22"/>
                <w:szCs w:val="22"/>
              </w:rPr>
              <w:t>16</w:t>
            </w:r>
            <w:r w:rsidRPr="00BC5391">
              <w:rPr>
                <w:sz w:val="22"/>
                <w:szCs w:val="22"/>
              </w:rPr>
              <w:t>, 202</w:t>
            </w:r>
            <w:r>
              <w:rPr>
                <w:sz w:val="22"/>
                <w:szCs w:val="22"/>
              </w:rPr>
              <w:t>4</w:t>
            </w:r>
          </w:p>
          <w:p w14:paraId="6A993700" w14:textId="77777777" w:rsidR="005C2D90" w:rsidRPr="00BC5391" w:rsidRDefault="005C2D90" w:rsidP="00EF6BE6">
            <w:pPr>
              <w:rPr>
                <w:sz w:val="22"/>
                <w:szCs w:val="22"/>
              </w:rPr>
            </w:pPr>
            <w:r w:rsidRPr="00BC5391">
              <w:rPr>
                <w:sz w:val="22"/>
                <w:szCs w:val="22"/>
              </w:rPr>
              <w:t xml:space="preserve">Wednesday, November </w:t>
            </w:r>
            <w:r>
              <w:rPr>
                <w:sz w:val="22"/>
                <w:szCs w:val="22"/>
              </w:rPr>
              <w:t>20, 2024</w:t>
            </w:r>
          </w:p>
          <w:p w14:paraId="12DFDC09" w14:textId="77777777" w:rsidR="005C2D90" w:rsidRDefault="005C2D90" w:rsidP="00EF6BE6">
            <w:pPr>
              <w:autoSpaceDE w:val="0"/>
              <w:autoSpaceDN w:val="0"/>
              <w:adjustRightInd w:val="0"/>
              <w:rPr>
                <w:rFonts w:ascii="Times New Roman" w:hAnsi="Times New Roman" w:cs="Times New Roman"/>
                <w:color w:val="000000"/>
                <w:kern w:val="0"/>
                <w:sz w:val="23"/>
                <w:szCs w:val="23"/>
              </w:rPr>
            </w:pPr>
            <w:r w:rsidRPr="00BC5391">
              <w:rPr>
                <w:sz w:val="22"/>
                <w:szCs w:val="22"/>
              </w:rPr>
              <w:t>Wednesday, December 1</w:t>
            </w:r>
            <w:r>
              <w:rPr>
                <w:sz w:val="22"/>
                <w:szCs w:val="22"/>
              </w:rPr>
              <w:t>8</w:t>
            </w:r>
            <w:r w:rsidRPr="00BC5391">
              <w:rPr>
                <w:sz w:val="22"/>
                <w:szCs w:val="22"/>
              </w:rPr>
              <w:t>, 202</w:t>
            </w:r>
            <w:r>
              <w:rPr>
                <w:sz w:val="22"/>
                <w:szCs w:val="22"/>
              </w:rPr>
              <w:t>4</w:t>
            </w:r>
          </w:p>
        </w:tc>
        <w:tc>
          <w:tcPr>
            <w:tcW w:w="5395" w:type="dxa"/>
          </w:tcPr>
          <w:p w14:paraId="3109015D" w14:textId="77777777" w:rsidR="005C2D90" w:rsidRPr="00BC5391" w:rsidRDefault="005C2D90" w:rsidP="00EF6BE6">
            <w:pPr>
              <w:rPr>
                <w:sz w:val="22"/>
                <w:szCs w:val="22"/>
              </w:rPr>
            </w:pPr>
            <w:r w:rsidRPr="00BC5391">
              <w:rPr>
                <w:sz w:val="22"/>
                <w:szCs w:val="22"/>
              </w:rPr>
              <w:t>Wednesday, January 1</w:t>
            </w:r>
            <w:r>
              <w:rPr>
                <w:sz w:val="22"/>
                <w:szCs w:val="22"/>
              </w:rPr>
              <w:t>5</w:t>
            </w:r>
            <w:r w:rsidRPr="00BC5391">
              <w:rPr>
                <w:sz w:val="22"/>
                <w:szCs w:val="22"/>
              </w:rPr>
              <w:t>, 202</w:t>
            </w:r>
            <w:r>
              <w:rPr>
                <w:sz w:val="22"/>
                <w:szCs w:val="22"/>
              </w:rPr>
              <w:t>5</w:t>
            </w:r>
          </w:p>
          <w:p w14:paraId="41861A30" w14:textId="77777777" w:rsidR="005C2D90" w:rsidRPr="00BC5391" w:rsidRDefault="005C2D90" w:rsidP="00EF6BE6">
            <w:pPr>
              <w:rPr>
                <w:sz w:val="22"/>
                <w:szCs w:val="22"/>
              </w:rPr>
            </w:pPr>
            <w:r w:rsidRPr="00BC5391">
              <w:rPr>
                <w:sz w:val="22"/>
                <w:szCs w:val="22"/>
              </w:rPr>
              <w:t>Wednesday, February 1</w:t>
            </w:r>
            <w:r>
              <w:rPr>
                <w:sz w:val="22"/>
                <w:szCs w:val="22"/>
              </w:rPr>
              <w:t>9</w:t>
            </w:r>
            <w:r w:rsidRPr="00BC5391">
              <w:rPr>
                <w:sz w:val="22"/>
                <w:szCs w:val="22"/>
              </w:rPr>
              <w:t>, 202</w:t>
            </w:r>
            <w:r>
              <w:rPr>
                <w:sz w:val="22"/>
                <w:szCs w:val="22"/>
              </w:rPr>
              <w:t>5</w:t>
            </w:r>
          </w:p>
          <w:p w14:paraId="50A76F44" w14:textId="77777777" w:rsidR="005C2D90" w:rsidRPr="00BC5391" w:rsidRDefault="005C2D90" w:rsidP="00EF6BE6">
            <w:pPr>
              <w:rPr>
                <w:sz w:val="22"/>
                <w:szCs w:val="22"/>
              </w:rPr>
            </w:pPr>
            <w:r w:rsidRPr="00BC5391">
              <w:rPr>
                <w:sz w:val="22"/>
                <w:szCs w:val="22"/>
              </w:rPr>
              <w:t>Wednesday, March 1</w:t>
            </w:r>
            <w:r>
              <w:rPr>
                <w:sz w:val="22"/>
                <w:szCs w:val="22"/>
              </w:rPr>
              <w:t>9</w:t>
            </w:r>
            <w:r w:rsidRPr="00BC5391">
              <w:rPr>
                <w:sz w:val="22"/>
                <w:szCs w:val="22"/>
              </w:rPr>
              <w:t>, 202</w:t>
            </w:r>
            <w:r>
              <w:rPr>
                <w:sz w:val="22"/>
                <w:szCs w:val="22"/>
              </w:rPr>
              <w:t>5</w:t>
            </w:r>
          </w:p>
          <w:p w14:paraId="426456A6" w14:textId="77777777" w:rsidR="005C2D90" w:rsidRPr="00BC5391" w:rsidRDefault="005C2D90" w:rsidP="00EF6BE6">
            <w:pPr>
              <w:rPr>
                <w:sz w:val="22"/>
                <w:szCs w:val="22"/>
              </w:rPr>
            </w:pPr>
            <w:r w:rsidRPr="00BC5391">
              <w:rPr>
                <w:sz w:val="22"/>
                <w:szCs w:val="22"/>
              </w:rPr>
              <w:t xml:space="preserve">Wednesday, April </w:t>
            </w:r>
            <w:r>
              <w:rPr>
                <w:sz w:val="22"/>
                <w:szCs w:val="22"/>
              </w:rPr>
              <w:t>16</w:t>
            </w:r>
            <w:r w:rsidRPr="00BC5391">
              <w:rPr>
                <w:sz w:val="22"/>
                <w:szCs w:val="22"/>
              </w:rPr>
              <w:t>, 202</w:t>
            </w:r>
            <w:r>
              <w:rPr>
                <w:sz w:val="22"/>
                <w:szCs w:val="22"/>
              </w:rPr>
              <w:t>5</w:t>
            </w:r>
          </w:p>
          <w:p w14:paraId="1E5CFB11" w14:textId="77777777" w:rsidR="005C2D90" w:rsidRPr="00BC5391" w:rsidRDefault="005C2D90" w:rsidP="00EF6BE6">
            <w:pPr>
              <w:rPr>
                <w:sz w:val="22"/>
                <w:szCs w:val="22"/>
              </w:rPr>
            </w:pPr>
            <w:r w:rsidRPr="00BC5391">
              <w:rPr>
                <w:sz w:val="22"/>
                <w:szCs w:val="22"/>
              </w:rPr>
              <w:t xml:space="preserve">Wednesday, May </w:t>
            </w:r>
            <w:r>
              <w:rPr>
                <w:sz w:val="22"/>
                <w:szCs w:val="22"/>
              </w:rPr>
              <w:t>21</w:t>
            </w:r>
            <w:r w:rsidRPr="00BC5391">
              <w:rPr>
                <w:sz w:val="22"/>
                <w:szCs w:val="22"/>
              </w:rPr>
              <w:t>, 202</w:t>
            </w:r>
            <w:r>
              <w:rPr>
                <w:sz w:val="22"/>
                <w:szCs w:val="22"/>
              </w:rPr>
              <w:t>5</w:t>
            </w:r>
          </w:p>
          <w:p w14:paraId="70189011" w14:textId="77777777" w:rsidR="005C2D90" w:rsidRPr="005C2D90" w:rsidRDefault="005C2D90" w:rsidP="00EF6BE6">
            <w:pPr>
              <w:spacing w:line="278" w:lineRule="auto"/>
              <w:rPr>
                <w:sz w:val="22"/>
                <w:szCs w:val="22"/>
              </w:rPr>
            </w:pPr>
            <w:r w:rsidRPr="00BC5391">
              <w:rPr>
                <w:sz w:val="22"/>
                <w:szCs w:val="22"/>
              </w:rPr>
              <w:t>Wednesday, June 1</w:t>
            </w:r>
            <w:r>
              <w:rPr>
                <w:sz w:val="22"/>
                <w:szCs w:val="22"/>
              </w:rPr>
              <w:t>8</w:t>
            </w:r>
            <w:r w:rsidRPr="00BC5391">
              <w:rPr>
                <w:sz w:val="22"/>
                <w:szCs w:val="22"/>
              </w:rPr>
              <w:t>, 202</w:t>
            </w:r>
            <w:r>
              <w:rPr>
                <w:sz w:val="22"/>
                <w:szCs w:val="22"/>
              </w:rPr>
              <w:t>5</w:t>
            </w:r>
          </w:p>
        </w:tc>
      </w:tr>
    </w:tbl>
    <w:p w14:paraId="4FF132FA" w14:textId="4266BCE4" w:rsidR="00CF35D0" w:rsidRPr="005C2D90" w:rsidRDefault="00CF35D0" w:rsidP="005C2D90">
      <w:pPr>
        <w:spacing w:after="0"/>
        <w:jc w:val="center"/>
        <w:rPr>
          <w:b/>
          <w:bCs/>
          <w:sz w:val="22"/>
          <w:szCs w:val="22"/>
        </w:rPr>
      </w:pPr>
      <w:r w:rsidRPr="00BC5391">
        <w:rPr>
          <w:b/>
          <w:bCs/>
          <w:sz w:val="22"/>
          <w:szCs w:val="22"/>
        </w:rPr>
        <w:t>*Monthly Council meetings are held at 7:30 pm at the Bonnet Shores Community Center</w:t>
      </w:r>
      <w:r w:rsidR="005C2D90">
        <w:rPr>
          <w:b/>
          <w:bCs/>
          <w:sz w:val="22"/>
          <w:szCs w:val="22"/>
        </w:rPr>
        <w:t xml:space="preserve"> *</w:t>
      </w:r>
    </w:p>
    <w:sectPr w:rsidR="00CF35D0" w:rsidRPr="005C2D90" w:rsidSect="00841E7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2066" w14:textId="77777777" w:rsidR="0036747B" w:rsidRDefault="0036747B" w:rsidP="00866942">
      <w:pPr>
        <w:spacing w:after="0" w:line="240" w:lineRule="auto"/>
      </w:pPr>
      <w:r>
        <w:separator/>
      </w:r>
    </w:p>
  </w:endnote>
  <w:endnote w:type="continuationSeparator" w:id="0">
    <w:p w14:paraId="38688F4D" w14:textId="77777777" w:rsidR="0036747B" w:rsidRDefault="0036747B" w:rsidP="0086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7FA8" w14:textId="77777777" w:rsidR="0036747B" w:rsidRDefault="0036747B" w:rsidP="00866942">
      <w:pPr>
        <w:spacing w:after="0" w:line="240" w:lineRule="auto"/>
      </w:pPr>
      <w:r>
        <w:separator/>
      </w:r>
    </w:p>
  </w:footnote>
  <w:footnote w:type="continuationSeparator" w:id="0">
    <w:p w14:paraId="427AD956" w14:textId="77777777" w:rsidR="0036747B" w:rsidRDefault="0036747B" w:rsidP="00866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938F" w14:textId="4CDDE9B5" w:rsidR="00866942" w:rsidRDefault="00866942" w:rsidP="00866942">
    <w:pPr>
      <w:pStyle w:val="Header"/>
      <w:jc w:val="center"/>
    </w:pPr>
    <w:r>
      <w:rPr>
        <w:noProof/>
      </w:rPr>
      <w:drawing>
        <wp:inline distT="0" distB="0" distL="0" distR="0" wp14:anchorId="785BA82E" wp14:editId="79F97A2F">
          <wp:extent cx="5577840" cy="1206149"/>
          <wp:effectExtent l="0" t="0" r="3810" b="0"/>
          <wp:docPr id="82064931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4931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51887" cy="1243785"/>
                  </a:xfrm>
                  <a:prstGeom prst="rect">
                    <a:avLst/>
                  </a:prstGeom>
                </pic:spPr>
              </pic:pic>
            </a:graphicData>
          </a:graphic>
        </wp:inline>
      </w:drawing>
    </w:r>
  </w:p>
  <w:p w14:paraId="3EA92E91" w14:textId="77777777" w:rsidR="00866942" w:rsidRDefault="00866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C3E"/>
    <w:multiLevelType w:val="hybridMultilevel"/>
    <w:tmpl w:val="1D84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F2D33"/>
    <w:multiLevelType w:val="hybridMultilevel"/>
    <w:tmpl w:val="6130C7D4"/>
    <w:lvl w:ilvl="0" w:tplc="0409000F">
      <w:start w:val="1"/>
      <w:numFmt w:val="decimal"/>
      <w:lvlText w:val="%1."/>
      <w:lvlJc w:val="left"/>
      <w:pPr>
        <w:ind w:left="720" w:hanging="360"/>
      </w:pPr>
      <w:rPr>
        <w:rFonts w:hint="default"/>
      </w:rPr>
    </w:lvl>
    <w:lvl w:ilvl="1" w:tplc="BC34CA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E83CD7"/>
    <w:multiLevelType w:val="hybridMultilevel"/>
    <w:tmpl w:val="F73EBF1C"/>
    <w:lvl w:ilvl="0" w:tplc="46BAA3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4B4BE1"/>
    <w:multiLevelType w:val="hybridMultilevel"/>
    <w:tmpl w:val="7C02F7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4841447">
    <w:abstractNumId w:val="3"/>
  </w:num>
  <w:num w:numId="2" w16cid:durableId="466509985">
    <w:abstractNumId w:val="1"/>
  </w:num>
  <w:num w:numId="3" w16cid:durableId="1531146777">
    <w:abstractNumId w:val="0"/>
  </w:num>
  <w:num w:numId="4" w16cid:durableId="1036546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A3"/>
    <w:rsid w:val="00054750"/>
    <w:rsid w:val="001E634F"/>
    <w:rsid w:val="002472C1"/>
    <w:rsid w:val="00265540"/>
    <w:rsid w:val="0036747B"/>
    <w:rsid w:val="003A3A42"/>
    <w:rsid w:val="005A20CE"/>
    <w:rsid w:val="005C2D90"/>
    <w:rsid w:val="006074FD"/>
    <w:rsid w:val="006A5658"/>
    <w:rsid w:val="00755637"/>
    <w:rsid w:val="0083337E"/>
    <w:rsid w:val="00841E75"/>
    <w:rsid w:val="00866942"/>
    <w:rsid w:val="008B6D39"/>
    <w:rsid w:val="00960BC7"/>
    <w:rsid w:val="00964C1D"/>
    <w:rsid w:val="00985173"/>
    <w:rsid w:val="0098528F"/>
    <w:rsid w:val="00A305B9"/>
    <w:rsid w:val="00C2740B"/>
    <w:rsid w:val="00CF35D0"/>
    <w:rsid w:val="00EA2CA3"/>
    <w:rsid w:val="00EF7E2E"/>
    <w:rsid w:val="00FA5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64D79"/>
  <w15:chartTrackingRefBased/>
  <w15:docId w15:val="{93D905A6-2012-44BF-82A2-09740051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C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C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C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C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C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C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C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C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C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C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C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C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C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C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CA3"/>
    <w:rPr>
      <w:rFonts w:eastAsiaTheme="majorEastAsia" w:cstheme="majorBidi"/>
      <w:color w:val="272727" w:themeColor="text1" w:themeTint="D8"/>
    </w:rPr>
  </w:style>
  <w:style w:type="paragraph" w:styleId="Title">
    <w:name w:val="Title"/>
    <w:basedOn w:val="Normal"/>
    <w:next w:val="Normal"/>
    <w:link w:val="TitleChar"/>
    <w:uiPriority w:val="10"/>
    <w:qFormat/>
    <w:rsid w:val="00EA2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C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C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C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CA3"/>
    <w:pPr>
      <w:spacing w:before="160"/>
      <w:jc w:val="center"/>
    </w:pPr>
    <w:rPr>
      <w:i/>
      <w:iCs/>
      <w:color w:val="404040" w:themeColor="text1" w:themeTint="BF"/>
    </w:rPr>
  </w:style>
  <w:style w:type="character" w:customStyle="1" w:styleId="QuoteChar">
    <w:name w:val="Quote Char"/>
    <w:basedOn w:val="DefaultParagraphFont"/>
    <w:link w:val="Quote"/>
    <w:uiPriority w:val="29"/>
    <w:rsid w:val="00EA2CA3"/>
    <w:rPr>
      <w:i/>
      <w:iCs/>
      <w:color w:val="404040" w:themeColor="text1" w:themeTint="BF"/>
    </w:rPr>
  </w:style>
  <w:style w:type="paragraph" w:styleId="ListParagraph">
    <w:name w:val="List Paragraph"/>
    <w:basedOn w:val="Normal"/>
    <w:uiPriority w:val="34"/>
    <w:qFormat/>
    <w:rsid w:val="00EA2CA3"/>
    <w:pPr>
      <w:ind w:left="720"/>
      <w:contextualSpacing/>
    </w:pPr>
  </w:style>
  <w:style w:type="character" w:styleId="IntenseEmphasis">
    <w:name w:val="Intense Emphasis"/>
    <w:basedOn w:val="DefaultParagraphFont"/>
    <w:uiPriority w:val="21"/>
    <w:qFormat/>
    <w:rsid w:val="00EA2CA3"/>
    <w:rPr>
      <w:i/>
      <w:iCs/>
      <w:color w:val="0F4761" w:themeColor="accent1" w:themeShade="BF"/>
    </w:rPr>
  </w:style>
  <w:style w:type="paragraph" w:styleId="IntenseQuote">
    <w:name w:val="Intense Quote"/>
    <w:basedOn w:val="Normal"/>
    <w:next w:val="Normal"/>
    <w:link w:val="IntenseQuoteChar"/>
    <w:uiPriority w:val="30"/>
    <w:qFormat/>
    <w:rsid w:val="00EA2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CA3"/>
    <w:rPr>
      <w:i/>
      <w:iCs/>
      <w:color w:val="0F4761" w:themeColor="accent1" w:themeShade="BF"/>
    </w:rPr>
  </w:style>
  <w:style w:type="character" w:styleId="IntenseReference">
    <w:name w:val="Intense Reference"/>
    <w:basedOn w:val="DefaultParagraphFont"/>
    <w:uiPriority w:val="32"/>
    <w:qFormat/>
    <w:rsid w:val="00EA2CA3"/>
    <w:rPr>
      <w:b/>
      <w:bCs/>
      <w:smallCaps/>
      <w:color w:val="0F4761" w:themeColor="accent1" w:themeShade="BF"/>
      <w:spacing w:val="5"/>
    </w:rPr>
  </w:style>
  <w:style w:type="paragraph" w:styleId="Header">
    <w:name w:val="header"/>
    <w:basedOn w:val="Normal"/>
    <w:link w:val="HeaderChar"/>
    <w:uiPriority w:val="99"/>
    <w:unhideWhenUsed/>
    <w:rsid w:val="00866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942"/>
  </w:style>
  <w:style w:type="paragraph" w:styleId="Footer">
    <w:name w:val="footer"/>
    <w:basedOn w:val="Normal"/>
    <w:link w:val="FooterChar"/>
    <w:uiPriority w:val="99"/>
    <w:unhideWhenUsed/>
    <w:rsid w:val="00866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942"/>
  </w:style>
  <w:style w:type="character" w:styleId="Hyperlink">
    <w:name w:val="Hyperlink"/>
    <w:basedOn w:val="DefaultParagraphFont"/>
    <w:uiPriority w:val="99"/>
    <w:unhideWhenUsed/>
    <w:rsid w:val="00EF7E2E"/>
    <w:rPr>
      <w:color w:val="467886" w:themeColor="hyperlink"/>
      <w:u w:val="single"/>
    </w:rPr>
  </w:style>
  <w:style w:type="character" w:styleId="UnresolvedMention">
    <w:name w:val="Unresolved Mention"/>
    <w:basedOn w:val="DefaultParagraphFont"/>
    <w:uiPriority w:val="99"/>
    <w:semiHidden/>
    <w:unhideWhenUsed/>
    <w:rsid w:val="00EF7E2E"/>
    <w:rPr>
      <w:color w:val="605E5C"/>
      <w:shd w:val="clear" w:color="auto" w:fill="E1DFDD"/>
    </w:rPr>
  </w:style>
  <w:style w:type="table" w:styleId="TableGrid">
    <w:name w:val="Table Grid"/>
    <w:basedOn w:val="TableNormal"/>
    <w:uiPriority w:val="39"/>
    <w:rsid w:val="00CF3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nnetshore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nnetshor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B8D27-5E40-479D-A886-980C0B7C9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Kaufman</dc:creator>
  <cp:keywords/>
  <dc:description/>
  <cp:lastModifiedBy>Mitchell Duran</cp:lastModifiedBy>
  <cp:revision>2</cp:revision>
  <cp:lastPrinted>2024-08-09T16:07:00Z</cp:lastPrinted>
  <dcterms:created xsi:type="dcterms:W3CDTF">2025-07-09T14:00:00Z</dcterms:created>
  <dcterms:modified xsi:type="dcterms:W3CDTF">2025-07-09T14:00:00Z</dcterms:modified>
</cp:coreProperties>
</file>